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4C" w:rsidRDefault="00741464" w:rsidP="0052704C">
      <w:pPr>
        <w:pStyle w:val="3"/>
        <w:jc w:val="center"/>
      </w:pPr>
      <w:r>
        <w:rPr>
          <w:noProof/>
          <w:lang w:eastAsia="ru-RU"/>
        </w:rPr>
        <w:pict>
          <v:rect id="_x0000_s1026" style="position:absolute;left:0;text-align:left;margin-left:215.5pt;margin-top:-37.15pt;width:38.5pt;height:32.65pt;z-index:251658240" fillcolor="white [3212]" strokecolor="white [3212]"/>
        </w:pict>
      </w:r>
      <w:r w:rsidR="0052704C">
        <w:rPr>
          <w:noProof/>
          <w:lang w:eastAsia="ru-RU"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4C" w:rsidRDefault="0052704C" w:rsidP="0052704C">
      <w:pPr>
        <w:pStyle w:val="3"/>
      </w:pPr>
    </w:p>
    <w:p w:rsidR="0052704C" w:rsidRPr="002F421C" w:rsidRDefault="0052704C" w:rsidP="0052704C">
      <w:pPr>
        <w:pStyle w:val="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F421C">
        <w:rPr>
          <w:rFonts w:ascii="Arial" w:hAnsi="Arial" w:cs="Arial"/>
          <w:b/>
          <w:sz w:val="28"/>
          <w:szCs w:val="28"/>
        </w:rPr>
        <w:t>Городской округ</w:t>
      </w:r>
    </w:p>
    <w:p w:rsidR="0052704C" w:rsidRDefault="0052704C" w:rsidP="0052704C">
      <w:pPr>
        <w:pStyle w:val="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F421C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2704C" w:rsidRDefault="0052704C" w:rsidP="0052704C">
      <w:pPr>
        <w:pStyle w:val="3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2704C" w:rsidRDefault="0052704C" w:rsidP="0052704C">
      <w:pPr>
        <w:pStyle w:val="3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C0BA0">
        <w:rPr>
          <w:b/>
          <w:sz w:val="32"/>
          <w:szCs w:val="32"/>
        </w:rPr>
        <w:t xml:space="preserve">АДМИНИСТРАЦИЯ ЗАТО г. </w:t>
      </w:r>
      <w:r w:rsidRPr="004C0BA0">
        <w:rPr>
          <w:rFonts w:ascii="Arial" w:hAnsi="Arial" w:cs="Arial"/>
          <w:b/>
          <w:bCs/>
          <w:sz w:val="28"/>
          <w:szCs w:val="28"/>
        </w:rPr>
        <w:t>ЖЕЛЕЗНОГОРСК</w:t>
      </w:r>
    </w:p>
    <w:p w:rsidR="0052704C" w:rsidRDefault="0052704C" w:rsidP="0052704C">
      <w:pPr>
        <w:pStyle w:val="3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2704C" w:rsidRPr="00F25F4D" w:rsidRDefault="0052704C" w:rsidP="00F25F4D">
      <w:pPr>
        <w:pStyle w:val="3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C0BA0">
        <w:rPr>
          <w:rFonts w:ascii="Arial" w:hAnsi="Arial"/>
          <w:b/>
          <w:bCs/>
          <w:sz w:val="36"/>
          <w:szCs w:val="20"/>
        </w:rPr>
        <w:t>ПОСТАНОВЛЕНИЕ</w:t>
      </w:r>
    </w:p>
    <w:p w:rsidR="0052704C" w:rsidRDefault="0052704C" w:rsidP="0052704C">
      <w:pPr>
        <w:framePr w:w="10077" w:h="441" w:hSpace="180" w:wrap="around" w:vAnchor="text" w:hAnchor="page" w:x="1162" w:y="13"/>
      </w:pPr>
    </w:p>
    <w:p w:rsidR="0052704C" w:rsidRPr="0052704C" w:rsidRDefault="00221CB5" w:rsidP="0052704C">
      <w:pPr>
        <w:framePr w:w="10077" w:h="441" w:hSpace="180" w:wrap="around" w:vAnchor="text" w:hAnchor="page" w:x="1162" w:y="13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CB5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52704C" w:rsidRPr="0022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52704C" w:rsidRPr="0052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270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2704C" w:rsidRPr="0052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1162</w:t>
      </w:r>
      <w:r w:rsidR="0052704C" w:rsidRPr="0052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2704C" w:rsidRPr="0052704C" w:rsidRDefault="0052704C" w:rsidP="0052704C">
      <w:pPr>
        <w:framePr w:w="10077" w:h="441" w:hSpace="180" w:wrap="around" w:vAnchor="text" w:hAnchor="page" w:x="1162" w:y="13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Железногорск</w:t>
      </w:r>
    </w:p>
    <w:p w:rsidR="0052704C" w:rsidRPr="0052704C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ЗАТО г. Жел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езногорск от 14.12.2022 № 2659 «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сервитута» на территории ЗАТО 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Красноярского края»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ЗАТО 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Железногорск от 01.06.2018 № 1024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«Закрытое административно-территориальное образование Железногорск Красноярского края», в целях исполнения подпункта «а» пункта 10 протокола проведения стратегической сессии по реализации федерального проекта «Государство для людей» в Красноярс</w:t>
      </w:r>
      <w:r w:rsidR="00F25F4D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крае от 03.10.2024 № 275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F4D" w:rsidRPr="00F25F4D" w:rsidRDefault="00F25F4D" w:rsidP="0052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постановление Администрации ЗАТО г. Железногорск от 14.1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 № 2659 «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ЗАТО Железногорск Красноярского края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Наименовании постановления 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заменить словами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пункте 1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слова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заменить словами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к постановлению изложить в новой редакции</w:t>
      </w:r>
      <w:r w:rsidR="00AF62AB"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8" w:history="1">
        <w:r w:rsidRPr="00F25F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http://www.gig26.ru</w:t>
        </w:r>
      </w:hyperlink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04C" w:rsidRPr="00F25F4D" w:rsidRDefault="0052704C" w:rsidP="0052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ЗАТО г. Железногорск</w:t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Д.М. Чернятин</w:t>
      </w:r>
    </w:p>
    <w:p w:rsidR="00AD66BA" w:rsidRPr="00AD66BA" w:rsidRDefault="0052704C" w:rsidP="00F25F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F25F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AD66BA"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Приложение</w:t>
      </w:r>
    </w:p>
    <w:p w:rsidR="00AD66BA" w:rsidRPr="00AD66BA" w:rsidRDefault="00AD66BA" w:rsidP="00F25F4D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к </w:t>
      </w:r>
      <w:r w:rsidR="00F103FA">
        <w:rPr>
          <w:rFonts w:ascii="Times New Roman" w:eastAsia="Times New Roman" w:hAnsi="Times New Roman" w:cs="Times New Roman"/>
          <w:sz w:val="28"/>
          <w:szCs w:val="26"/>
        </w:rPr>
        <w:t>п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остановлению</w:t>
      </w:r>
    </w:p>
    <w:p w:rsidR="00AD66BA" w:rsidRPr="00AD66BA" w:rsidRDefault="00AD66BA" w:rsidP="00F25F4D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Администрации ЗАТО г. Железногорск</w:t>
      </w:r>
    </w:p>
    <w:p w:rsidR="00AD66BA" w:rsidRPr="00AD66BA" w:rsidRDefault="00AD66BA" w:rsidP="00F25F4D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 w:rsidR="00221CB5">
        <w:rPr>
          <w:rFonts w:ascii="Times New Roman" w:eastAsia="Times New Roman" w:hAnsi="Times New Roman" w:cs="Times New Roman"/>
          <w:sz w:val="28"/>
          <w:szCs w:val="26"/>
          <w:u w:val="single"/>
        </w:rPr>
        <w:t>19.06.2025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21CB5">
        <w:rPr>
          <w:rFonts w:ascii="Times New Roman" w:eastAsia="Times New Roman" w:hAnsi="Times New Roman" w:cs="Times New Roman"/>
          <w:sz w:val="28"/>
          <w:szCs w:val="26"/>
          <w:u w:val="single"/>
        </w:rPr>
        <w:t>1162</w:t>
      </w:r>
    </w:p>
    <w:p w:rsidR="00AD66BA" w:rsidRDefault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AD66BA" w:rsidRDefault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Приложение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к </w:t>
      </w:r>
      <w:r w:rsidR="00F103FA">
        <w:rPr>
          <w:rFonts w:ascii="Times New Roman" w:eastAsia="Times New Roman" w:hAnsi="Times New Roman" w:cs="Times New Roman"/>
          <w:sz w:val="28"/>
          <w:szCs w:val="26"/>
        </w:rPr>
        <w:t>п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остановлению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Администрации ЗАТО г. Железногорск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 14</w:t>
      </w:r>
      <w:r w:rsidR="009E3284">
        <w:rPr>
          <w:rFonts w:ascii="Times New Roman" w:eastAsia="Times New Roman" w:hAnsi="Times New Roman" w:cs="Times New Roman"/>
          <w:sz w:val="28"/>
          <w:szCs w:val="26"/>
        </w:rPr>
        <w:t>.12.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2022 г. N 2659</w:t>
      </w:r>
    </w:p>
    <w:p w:rsidR="00A14598" w:rsidRPr="00AD66BA" w:rsidRDefault="00A14598" w:rsidP="00A2173F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F91BA7" w:rsidP="00A2173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0" w:name="P40"/>
      <w:bookmarkEnd w:id="0"/>
      <w:r w:rsidRPr="0042003B">
        <w:rPr>
          <w:rFonts w:ascii="Times New Roman" w:eastAsia="Times New Roman" w:hAnsi="Times New Roman" w:cs="Times New Roman"/>
          <w:sz w:val="28"/>
          <w:szCs w:val="26"/>
        </w:rPr>
        <w:t>Административный регламент</w:t>
      </w:r>
      <w:r w:rsidR="00A2173F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A14598" w:rsidRPr="0042003B" w:rsidRDefault="00F91BA7" w:rsidP="00A2173F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по предоставлению муниципальной услуги «</w:t>
      </w:r>
      <w:r w:rsidR="00772772" w:rsidRPr="0042003B">
        <w:rPr>
          <w:rFonts w:ascii="Times New Roman" w:eastAsia="Times New Roman" w:hAnsi="Times New Roman" w:cs="Times New Roman"/>
          <w:sz w:val="28"/>
          <w:szCs w:val="26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42003B">
        <w:rPr>
          <w:rFonts w:ascii="Times New Roman" w:eastAsia="Times New Roman" w:hAnsi="Times New Roman" w:cs="Times New Roman"/>
          <w:sz w:val="28"/>
          <w:szCs w:val="26"/>
        </w:rPr>
        <w:t>»</w:t>
      </w:r>
      <w:r w:rsidR="00A2173F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42003B">
        <w:rPr>
          <w:rFonts w:ascii="Times New Roman" w:eastAsia="Times New Roman" w:hAnsi="Times New Roman" w:cs="Times New Roman"/>
          <w:sz w:val="28"/>
          <w:szCs w:val="26"/>
        </w:rPr>
        <w:t>на территории ЗАТО Железногорск</w:t>
      </w:r>
      <w:r w:rsidR="00F103FA" w:rsidRPr="0042003B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</w:t>
      </w:r>
    </w:p>
    <w:p w:rsidR="00A14598" w:rsidRPr="0042003B" w:rsidRDefault="00A14598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42003B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 xml:space="preserve">Раздел I. </w:t>
      </w:r>
      <w:r w:rsidR="00F91BA7" w:rsidRPr="0042003B">
        <w:rPr>
          <w:rFonts w:ascii="Times New Roman" w:eastAsia="Times New Roman" w:hAnsi="Times New Roman" w:cs="Times New Roman"/>
          <w:sz w:val="28"/>
          <w:szCs w:val="26"/>
        </w:rPr>
        <w:t>Общие положения</w:t>
      </w:r>
    </w:p>
    <w:p w:rsidR="00A14598" w:rsidRPr="0042003B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Предмет регулирования Административного регламента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1.1. Административный регламент предо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ставления муниципальной услуги «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ЗАТО Железногорск Красноярского края.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Возможные цели обращения: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получение разрешения на использование земель или земельного участка, которые находятся </w:t>
      </w:r>
      <w:r w:rsidR="00746A36" w:rsidRPr="00746A36">
        <w:rPr>
          <w:rFonts w:ascii="Times New Roman" w:eastAsia="Times New Roman" w:hAnsi="Times New Roman" w:cs="Times New Roman"/>
          <w:sz w:val="28"/>
          <w:szCs w:val="26"/>
        </w:rPr>
        <w:t>в муниципальной собственности или государственная собственность</w:t>
      </w:r>
      <w:r w:rsidR="00746A36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103FA">
        <w:rPr>
          <w:rFonts w:ascii="Times New Roman" w:eastAsia="Times New Roman" w:hAnsi="Times New Roman" w:cs="Times New Roman"/>
          <w:sz w:val="28"/>
          <w:szCs w:val="26"/>
        </w:rPr>
        <w:t xml:space="preserve">на которые не разграничена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 не предоставлены гражданам или юридическим лицам, в целях, указанных в </w:t>
      </w:r>
      <w:hyperlink r:id="rId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1 статьи 39.34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Земельного кодекса Российской Федерации (получение разрешения на использование земель);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получение разрешения на размещение объектов, виды которых установлены </w:t>
      </w:r>
      <w:hyperlink r:id="rId1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дерации от 3 декабря 2014 года 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1300, на землях или земельных участках, которые находятся </w:t>
      </w:r>
      <w:r w:rsidR="009E3284" w:rsidRPr="00746A36">
        <w:rPr>
          <w:rFonts w:ascii="Times New Roman" w:eastAsia="Times New Roman" w:hAnsi="Times New Roman" w:cs="Times New Roman"/>
          <w:sz w:val="28"/>
          <w:szCs w:val="26"/>
        </w:rPr>
        <w:t>в муниципальной собственности или государственная собственность</w:t>
      </w:r>
      <w:r w:rsidR="009E3284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103FA">
        <w:rPr>
          <w:rFonts w:ascii="Times New Roman" w:eastAsia="Times New Roman" w:hAnsi="Times New Roman" w:cs="Times New Roman"/>
          <w:sz w:val="28"/>
          <w:szCs w:val="26"/>
        </w:rPr>
        <w:t xml:space="preserve">на которые не разграничена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и не предоставлены гражданам или юридическим лицам (получение разрешения на размещение объектов).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При осуществлении полномочий по предоставлению услуги в связи с размещением объектов, виды которых установлены </w:t>
      </w:r>
      <w:hyperlink r:id="rId1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3 декабря 2014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1300, настоящий Административный регламент применяется в части, не противоречащей закон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ам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субъекта Российской Федерации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42003B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Круг Заявителей</w:t>
      </w:r>
    </w:p>
    <w:p w:rsidR="00A14598" w:rsidRPr="0042003B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1.1. Заявителями на получение муниципальной услуги являются (далее - Заявители) физические лица, юридические лица и индивидуальные предприниматели.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42003B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Требования предоставления Заявителю муниципальной услуги</w:t>
      </w:r>
    </w:p>
    <w:p w:rsidR="00A14598" w:rsidRPr="0042003B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в соответствии с вариантом предоставления муниципальной</w:t>
      </w:r>
    </w:p>
    <w:p w:rsidR="00A14598" w:rsidRPr="0042003B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услуги, соответствующим признакам Заявителя, определенным</w:t>
      </w:r>
    </w:p>
    <w:p w:rsidR="00A14598" w:rsidRPr="0042003B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в результате анкетирования, проводимого органом,</w:t>
      </w:r>
    </w:p>
    <w:p w:rsidR="00A14598" w:rsidRPr="0042003B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предоставляющим услугу (далее - профилирование), а также</w:t>
      </w:r>
    </w:p>
    <w:p w:rsidR="00A14598" w:rsidRPr="0042003B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результата, за предоставлением которого обратился Заявитель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14598" w:rsidRPr="00AD66BA" w:rsidRDefault="00A14598" w:rsidP="00AD66BA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42003B" w:rsidRDefault="00746A36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Стандарт предоставления муниципальной услуги</w:t>
      </w:r>
    </w:p>
    <w:p w:rsidR="00A14598" w:rsidRPr="0042003B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42003B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Наименование муниципальной услуги</w:t>
      </w:r>
    </w:p>
    <w:p w:rsidR="005E460D" w:rsidRPr="0042003B" w:rsidRDefault="005E460D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746A36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2.1. Муниципальная услуга «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Выдача разрешения на использование земель или земельного участка, которые находятся в муниципальной собственности 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lastRenderedPageBreak/>
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sz w:val="28"/>
          <w:szCs w:val="26"/>
        </w:rPr>
        <w:t>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42003B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Наименование органа местного самоуправления,</w:t>
      </w:r>
    </w:p>
    <w:p w:rsidR="00A14598" w:rsidRPr="0042003B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42003B">
        <w:rPr>
          <w:rFonts w:ascii="Times New Roman" w:eastAsia="Times New Roman" w:hAnsi="Times New Roman" w:cs="Times New Roman"/>
          <w:sz w:val="28"/>
          <w:szCs w:val="26"/>
        </w:rPr>
        <w:t>предоставляющего муниципальную услугу</w:t>
      </w:r>
    </w:p>
    <w:p w:rsidR="00A14598" w:rsidRPr="0042003B" w:rsidRDefault="00A14598" w:rsidP="007B27D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46A36" w:rsidRPr="007B27DD" w:rsidRDefault="00A14598" w:rsidP="007B27D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2.2. </w:t>
      </w:r>
      <w:r w:rsidR="007B27DD" w:rsidRPr="007B27DD">
        <w:rPr>
          <w:rFonts w:ascii="Times New Roman" w:eastAsia="Times New Roman" w:hAnsi="Times New Roman" w:cs="Times New Roman"/>
          <w:sz w:val="28"/>
          <w:szCs w:val="26"/>
        </w:rPr>
        <w:t>Муниципальная услуга предоставляется Уполномоченным органом - Администрацией ЗАТО г. Железногорск. Организацию предоставления муниципальной услуги, прием Заявителей для подачи обращения о предоставлении муниципальной услуги осуществляет</w:t>
      </w:r>
      <w:r w:rsidR="007B27DD">
        <w:rPr>
          <w:rFonts w:ascii="Times New Roman" w:eastAsia="Times New Roman" w:hAnsi="Times New Roman" w:cs="Times New Roman"/>
          <w:sz w:val="28"/>
          <w:szCs w:val="26"/>
        </w:rPr>
        <w:t xml:space="preserve"> Управление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градостроительства</w:t>
      </w:r>
      <w:r w:rsidR="00876F52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(далее – Управление градостроительства)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  <w:bookmarkStart w:id="1" w:name="P87"/>
      <w:bookmarkEnd w:id="1"/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2.3. В предоставлении муниципальной услуги принимают участие: </w:t>
      </w:r>
      <w:r w:rsidR="00876F52">
        <w:rPr>
          <w:rFonts w:ascii="Times New Roman" w:eastAsia="Times New Roman" w:hAnsi="Times New Roman" w:cs="Times New Roman"/>
          <w:sz w:val="28"/>
          <w:szCs w:val="26"/>
        </w:rPr>
        <w:t>Управление градостроительства,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Управление городского хозяйства Администрации ЗАТО г. Железногорск, </w:t>
      </w:r>
      <w:r w:rsidR="00007D78">
        <w:rPr>
          <w:rFonts w:ascii="Times New Roman" w:eastAsia="Times New Roman" w:hAnsi="Times New Roman" w:cs="Times New Roman"/>
          <w:sz w:val="28"/>
          <w:szCs w:val="26"/>
        </w:rPr>
        <w:t>КГБУ «МФЦ»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Уполномоченный орган взаимодействует с: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</w:t>
      </w:r>
      <w:hyperlink r:id="rId1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сентября 2011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797 (далее - Соглашение о взаимодействии).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835D6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D835D6">
        <w:rPr>
          <w:rFonts w:ascii="Times New Roman" w:eastAsia="Times New Roman" w:hAnsi="Times New Roman" w:cs="Times New Roman"/>
          <w:sz w:val="28"/>
          <w:szCs w:val="26"/>
        </w:rPr>
        <w:t>Результат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2" w:name="P96"/>
      <w:bookmarkEnd w:id="2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 В соответствии с вариантами, приведенными в </w:t>
      </w:r>
      <w:r w:rsidR="007B27DD">
        <w:rPr>
          <w:rFonts w:ascii="Times New Roman" w:eastAsia="Times New Roman" w:hAnsi="Times New Roman" w:cs="Times New Roman"/>
          <w:sz w:val="28"/>
          <w:szCs w:val="26"/>
        </w:rPr>
        <w:t>3.</w:t>
      </w:r>
      <w:hyperlink w:anchor="P353">
        <w:r w:rsidR="00007D78">
          <w:rPr>
            <w:rFonts w:ascii="Times New Roman" w:eastAsia="Times New Roman" w:hAnsi="Times New Roman" w:cs="Times New Roman"/>
            <w:sz w:val="28"/>
            <w:szCs w:val="26"/>
          </w:rPr>
          <w:t>7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2.5.1. разрешение уполномоченного органа </w:t>
      </w:r>
      <w:r w:rsidR="00746A36" w:rsidRPr="00746A36">
        <w:rPr>
          <w:rFonts w:ascii="Times New Roman" w:eastAsia="Times New Roman" w:hAnsi="Times New Roman" w:cs="Times New Roman"/>
          <w:sz w:val="28"/>
          <w:szCs w:val="26"/>
        </w:rPr>
        <w:t xml:space="preserve">на использование земель или земельного участка, 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>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772772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 форме согласно </w:t>
      </w:r>
      <w:hyperlink w:anchor="P56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2.5.2. разрешение уполномоченного органа на размещение объекта на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землях, земельном участке или части земельного участка, 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>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091A8D" w:rsidRPr="00091A8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 форме согласно </w:t>
      </w:r>
      <w:hyperlink w:anchor="P63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3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2.5.3. решение об отказе в предоставлении услуги по форме согласно </w:t>
      </w:r>
      <w:hyperlink w:anchor="P70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</w:t>
      </w:r>
      <w:hyperlink w:anchor="P9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2.7. Результаты муниципальной услуги, указанные в </w:t>
      </w:r>
      <w:hyperlink w:anchor="P9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835D6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D835D6">
        <w:rPr>
          <w:rFonts w:ascii="Times New Roman" w:eastAsia="Times New Roman" w:hAnsi="Times New Roman" w:cs="Times New Roman"/>
          <w:sz w:val="28"/>
          <w:szCs w:val="26"/>
        </w:rPr>
        <w:t>Срок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</w:t>
      </w:r>
      <w:hyperlink r:id="rId1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ноября 2014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1244.</w:t>
      </w:r>
    </w:p>
    <w:p w:rsidR="007B27DD" w:rsidRDefault="007B27DD" w:rsidP="00D835D6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</w:t>
      </w:r>
      <w:r w:rsidR="0052704C">
        <w:rPr>
          <w:color w:val="000000"/>
          <w:lang w:eastAsia="ru-RU" w:bidi="ru-RU"/>
        </w:rPr>
        <w:t>ами</w:t>
      </w:r>
      <w:r>
        <w:rPr>
          <w:color w:val="000000"/>
          <w:lang w:eastAsia="ru-RU" w:bidi="ru-RU"/>
        </w:rPr>
        <w:t xml:space="preserve"> </w:t>
      </w:r>
      <w:r w:rsidR="0052704C">
        <w:rPr>
          <w:szCs w:val="26"/>
        </w:rPr>
        <w:t>субъекта Российской Федерации</w:t>
      </w:r>
      <w:r>
        <w:rPr>
          <w:color w:val="000000"/>
          <w:lang w:eastAsia="ru-RU" w:bidi="ru-RU"/>
        </w:rPr>
        <w:t>.</w:t>
      </w:r>
    </w:p>
    <w:p w:rsidR="00D835D6" w:rsidRDefault="00D835D6" w:rsidP="00D835D6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</w:p>
    <w:p w:rsidR="00A14598" w:rsidRPr="00D835D6" w:rsidRDefault="00A14598" w:rsidP="00D835D6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D835D6">
        <w:rPr>
          <w:rFonts w:ascii="Times New Roman" w:eastAsia="Times New Roman" w:hAnsi="Times New Roman" w:cs="Times New Roman"/>
          <w:sz w:val="28"/>
          <w:szCs w:val="26"/>
        </w:rPr>
        <w:t>Правовые основания для предоставления муниципальной услуги</w:t>
      </w:r>
    </w:p>
    <w:p w:rsidR="00A14598" w:rsidRPr="00AD66BA" w:rsidRDefault="00A14598" w:rsidP="00D835D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Default="00A14598" w:rsidP="001268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2.9.</w:t>
      </w:r>
      <w:r w:rsidR="00126848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26848" w:rsidRPr="00126848">
        <w:rPr>
          <w:rFonts w:ascii="Times New Roman" w:eastAsia="Times New Roman" w:hAnsi="Times New Roman" w:cs="Times New Roman"/>
          <w:sz w:val="28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="00126848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126848" w:rsidRDefault="00126848" w:rsidP="001268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126848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126848">
        <w:rPr>
          <w:rFonts w:ascii="Times New Roman" w:eastAsia="Times New Roman" w:hAnsi="Times New Roman" w:cs="Times New Roman"/>
          <w:sz w:val="28"/>
          <w:szCs w:val="26"/>
        </w:rPr>
        <w:t>Исчерпывающий перечень документов, необходимых</w:t>
      </w:r>
    </w:p>
    <w:p w:rsidR="00A14598" w:rsidRPr="00126848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26848">
        <w:rPr>
          <w:rFonts w:ascii="Times New Roman" w:eastAsia="Times New Roman" w:hAnsi="Times New Roman" w:cs="Times New Roman"/>
          <w:sz w:val="28"/>
          <w:szCs w:val="26"/>
        </w:rPr>
        <w:t>для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2.10. Для получения муниципальной услуги Заявитель представляет в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Уполномоченный орган заявление о предоставлении муниципальной услуги по форме согласно </w:t>
      </w:r>
      <w:hyperlink w:anchor="P78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AD37DA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 одним из следующих способов по личному усмотрению:</w:t>
      </w:r>
      <w:bookmarkStart w:id="3" w:name="P141"/>
      <w:bookmarkEnd w:id="3"/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2.10.1. в электронной форме посредством ЕПГУ.</w:t>
      </w: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4" w:name="P142"/>
      <w:bookmarkEnd w:id="4"/>
      <w:r w:rsidRPr="00AD66BA">
        <w:rPr>
          <w:rFonts w:ascii="Times New Roman" w:eastAsia="Times New Roman" w:hAnsi="Times New Roman" w:cs="Times New Roman"/>
          <w:sz w:val="28"/>
          <w:szCs w:val="26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Заявление направляется Заявителем вместе с прикрепленными электронными документами, указанными в </w:t>
      </w:r>
      <w:hyperlink w:anchor="P14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подпунктах 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</w:t>
      </w:r>
      <w:hyperlink w:anchor="P15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5 пункта 2.11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частью 5 статьи 8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6 апреля 2011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 63-ФЗ «Об электронной подписи»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33, в соответствии с </w:t>
      </w:r>
      <w:hyperlink r:id="rId1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634;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5" w:name="P144"/>
      <w:bookmarkEnd w:id="5"/>
      <w:r w:rsidRPr="00AD66BA">
        <w:rPr>
          <w:rFonts w:ascii="Times New Roman" w:eastAsia="Times New Roman" w:hAnsi="Times New Roman" w:cs="Times New Roman"/>
          <w:sz w:val="28"/>
          <w:szCs w:val="26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6" w:name="P145"/>
      <w:bookmarkEnd w:id="6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2.11. С заявлением о предоставлении муниципальной услуги Заявитель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</w:t>
      </w:r>
      <w:hyperlink w:anchor="P142">
        <w:r w:rsidR="00AD37DA">
          <w:rPr>
            <w:rFonts w:ascii="Times New Roman" w:eastAsia="Times New Roman" w:hAnsi="Times New Roman" w:cs="Times New Roman"/>
            <w:sz w:val="28"/>
            <w:szCs w:val="26"/>
          </w:rPr>
          <w:t>подпунктом «а»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пункта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7" w:name="P147"/>
      <w:bookmarkEnd w:id="7"/>
      <w:r w:rsidRPr="00AD66BA">
        <w:rPr>
          <w:rFonts w:ascii="Times New Roman" w:eastAsia="Times New Roman" w:hAnsi="Times New Roman" w:cs="Times New Roman"/>
          <w:sz w:val="28"/>
          <w:szCs w:val="26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обращении посредством ЕПГУ указанный документ, выданный: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организацией, удостоверяется УКЭП правомочного должностного лица организации;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sig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61F3A" w:rsidRDefault="00061F3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8" w:name="P154"/>
      <w:bookmarkStart w:id="9" w:name="P155"/>
      <w:bookmarkEnd w:id="8"/>
      <w:bookmarkEnd w:id="9"/>
      <w:r>
        <w:rPr>
          <w:sz w:val="28"/>
          <w:szCs w:val="28"/>
        </w:rPr>
        <w:t>5</w:t>
      </w:r>
      <w:r w:rsidRPr="00061F3A">
        <w:rPr>
          <w:rFonts w:ascii="Times New Roman" w:eastAsia="Times New Roman" w:hAnsi="Times New Roman" w:cs="Times New Roman"/>
          <w:sz w:val="28"/>
          <w:szCs w:val="26"/>
        </w:rPr>
        <w:t xml:space="preserve">) 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 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выписка из Единого государственного реестра юридических лиц;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6) выписка из Единого государственного реестра индивидуальных предпринимателей;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в) выписка из Единого государственного реестра недвижимости;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г) лицензия, удостоверяющих право Заявителя на проведение работ по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геологическому изучению недр;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д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) нотариально заверенная доверенность;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е) иные документы, предусмотренные в соответствии с закон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ами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субъекта Российской Федерации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xml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xml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doc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docx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odt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 с текстовым содержанием, не включающим формулы;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pdf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jpg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jpeg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png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bmp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tiff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4)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zip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rar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сжатых документов в один файл;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5)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sig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открепленной УКЭП.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dpi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1) «черно-белый»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отсутствии в документе графических изображений и (или) цветного текста);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2) «оттенки серого»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3) «цветной» или «режим полной цветопередачи»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2.14. В целях предоставления муниципальной услуги Заявителю обеспечивается в МФЦ доступ к ЕПГУ, в соответствии с </w:t>
      </w:r>
      <w:hyperlink r:id="rId1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22 декабря 2012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1376.</w:t>
      </w:r>
    </w:p>
    <w:p w:rsidR="00A2173F" w:rsidRDefault="00A2173F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B55B00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B55B00">
        <w:rPr>
          <w:rFonts w:ascii="Times New Roman" w:eastAsia="Times New Roman" w:hAnsi="Times New Roman" w:cs="Times New Roman"/>
          <w:sz w:val="28"/>
          <w:szCs w:val="26"/>
        </w:rPr>
        <w:t>Исчерпывающий перечень оснований для отказа в приеме</w:t>
      </w:r>
    </w:p>
    <w:p w:rsidR="00A14598" w:rsidRPr="00B55B00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55B00">
        <w:rPr>
          <w:rFonts w:ascii="Times New Roman" w:eastAsia="Times New Roman" w:hAnsi="Times New Roman" w:cs="Times New Roman"/>
          <w:sz w:val="28"/>
          <w:szCs w:val="26"/>
        </w:rPr>
        <w:t>документов, необходимых для предоставления</w:t>
      </w:r>
    </w:p>
    <w:p w:rsidR="00A14598" w:rsidRPr="00B55B00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B55B00">
        <w:rPr>
          <w:rFonts w:ascii="Times New Roman" w:eastAsia="Times New Roman" w:hAnsi="Times New Roman" w:cs="Times New Roman"/>
          <w:sz w:val="28"/>
          <w:szCs w:val="26"/>
        </w:rPr>
        <w:t>муниципальной услуги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0" w:name="P180"/>
      <w:bookmarkEnd w:id="10"/>
      <w:r w:rsidRPr="00AD66BA">
        <w:rPr>
          <w:rFonts w:ascii="Times New Roman" w:eastAsia="Times New Roman" w:hAnsi="Times New Roman" w:cs="Times New Roman"/>
          <w:sz w:val="28"/>
          <w:szCs w:val="26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2.15.1. представление неполного комплекта документов;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2.15.2. представленные документы утратили силу на момент обращения за услугой;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2.15.5. несоблюдение установленных </w:t>
      </w:r>
      <w:hyperlink r:id="rId1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статьей 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6 апреля 2011 года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63-ФЗ «Об электронной подписи»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условий признания действительности, усиленной квалифицированной электронной подписи;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2.15.7. неполное заполнение полей в форме заявления, в том числе в интерактивной форме заявления на ЕПГУ.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2.16. Решение об отказе в приеме документов, необходимых для предоставления муниципальной услуги, по форме, приведенной в </w:t>
      </w:r>
      <w:hyperlink w:anchor="P8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приложении </w:t>
        </w:r>
        <w:r w:rsidR="000B4EFB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7D6DF2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7D6DF2">
        <w:rPr>
          <w:rFonts w:ascii="Times New Roman" w:eastAsia="Times New Roman" w:hAnsi="Times New Roman" w:cs="Times New Roman"/>
          <w:sz w:val="28"/>
          <w:szCs w:val="26"/>
        </w:rPr>
        <w:t>Исчерпывающий перечень оснований для приостановления</w:t>
      </w:r>
    </w:p>
    <w:p w:rsidR="00A14598" w:rsidRPr="007D6DF2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7D6DF2">
        <w:rPr>
          <w:rFonts w:ascii="Times New Roman" w:eastAsia="Times New Roman" w:hAnsi="Times New Roman" w:cs="Times New Roman"/>
          <w:sz w:val="28"/>
          <w:szCs w:val="26"/>
        </w:rPr>
        <w:t>предоставления муниципальной услуги или отказа</w:t>
      </w:r>
    </w:p>
    <w:p w:rsidR="00A14598" w:rsidRPr="007D6DF2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7D6DF2">
        <w:rPr>
          <w:rFonts w:ascii="Times New Roman" w:eastAsia="Times New Roman" w:hAnsi="Times New Roman" w:cs="Times New Roman"/>
          <w:sz w:val="28"/>
          <w:szCs w:val="26"/>
        </w:rPr>
        <w:t>в предоставлении муниципальной услуги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1" w:name="P196"/>
      <w:bookmarkEnd w:id="11"/>
      <w:r w:rsidRPr="00AD66BA">
        <w:rPr>
          <w:rFonts w:ascii="Times New Roman" w:eastAsia="Times New Roman" w:hAnsi="Times New Roman" w:cs="Times New Roman"/>
          <w:sz w:val="28"/>
          <w:szCs w:val="26"/>
        </w:rPr>
        <w:t>2.19. Основания для отказа в предоставлении муниципальной услуги: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2.19.1. заявление подано с нарушением требований, установленных </w:t>
      </w:r>
      <w:hyperlink r:id="rId1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3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Правил выдачи разрешений на использование земель или земельного участка, находящихся в </w:t>
      </w:r>
      <w:r w:rsidR="009E3284" w:rsidRPr="00AD66BA">
        <w:rPr>
          <w:rFonts w:ascii="Times New Roman" w:eastAsia="Times New Roman" w:hAnsi="Times New Roman" w:cs="Times New Roman"/>
          <w:sz w:val="28"/>
          <w:szCs w:val="26"/>
        </w:rPr>
        <w:t>муниципальной</w:t>
      </w:r>
      <w:r w:rsidR="00BB060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9E3284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или </w:t>
      </w:r>
      <w:r w:rsidR="009E3284" w:rsidRPr="00AD66BA">
        <w:rPr>
          <w:rFonts w:ascii="Times New Roman" w:eastAsia="Times New Roman" w:hAnsi="Times New Roman" w:cs="Times New Roman"/>
          <w:sz w:val="28"/>
          <w:szCs w:val="26"/>
        </w:rPr>
        <w:t xml:space="preserve">государственной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собственности, утвержденных Постановлением Правительства Российской Федерации от 27 ноября 2014 года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или муниципальной собственности»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2.19.2. заявление подано с нарушением требований, установленных </w:t>
      </w:r>
      <w:hyperlink r:id="rId2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 xml:space="preserve"> от 27 ноября 2014 года 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правил выдачи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разрешения на использование земель или земельного участка, находящихся в государственной или муниципал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ьной собственности»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2.19.4.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1 статьи 39.34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Земельного кодекса Российской Федерации;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2.19.5. земельный участок, на использование которого испрашивается разрешение, предоставлен физическому или юридическому лицу;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</w:r>
      <w:hyperlink r:id="rId2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перечнем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утвержденным Постановлением Правительства Российской Федерации от 3 декабря 2014 г.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1300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, если предоставление такой схемы предусмотрено в соответствии с закон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ами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субъекта Российской Федерации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2.19.8. в заявлении указаны объекты, не предусмотренные в </w:t>
      </w:r>
      <w:hyperlink r:id="rId2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перечне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утвержденном Постановлением Правительства Российской Федерации от 3 декабря 2014 г.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 xml:space="preserve"> 1300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2C4E4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2.19.9. </w:t>
      </w:r>
      <w:r w:rsidR="002C4E4E" w:rsidRPr="002C4E4E">
        <w:rPr>
          <w:rFonts w:ascii="Times New Roman" w:eastAsia="Times New Roman" w:hAnsi="Times New Roman" w:cs="Times New Roman"/>
          <w:sz w:val="28"/>
          <w:szCs w:val="26"/>
        </w:rPr>
        <w:t>иные основания, предусмотренные в соответствии с законом субъекта Российской Федерации.</w:t>
      </w:r>
    </w:p>
    <w:p w:rsidR="002C4E4E" w:rsidRDefault="002C4E4E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</w:p>
    <w:p w:rsidR="00A14598" w:rsidRPr="002C4E4E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2C4E4E">
        <w:rPr>
          <w:rFonts w:ascii="Times New Roman" w:eastAsia="Times New Roman" w:hAnsi="Times New Roman" w:cs="Times New Roman"/>
          <w:sz w:val="28"/>
          <w:szCs w:val="26"/>
        </w:rPr>
        <w:t>Размер платы, взимаемой с Заявителя при предоставлении</w:t>
      </w:r>
    </w:p>
    <w:p w:rsidR="00A14598" w:rsidRPr="002C4E4E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2C4E4E">
        <w:rPr>
          <w:rFonts w:ascii="Times New Roman" w:eastAsia="Times New Roman" w:hAnsi="Times New Roman" w:cs="Times New Roman"/>
          <w:sz w:val="28"/>
          <w:szCs w:val="26"/>
        </w:rPr>
        <w:t>муниципальной услуги, и способы ее взимания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2.20. Предоставление муниципальной услуги осуществляется бесплатно.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Default="00A14598" w:rsidP="002C4E4E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2C4E4E">
        <w:rPr>
          <w:rFonts w:ascii="Times New Roman" w:eastAsia="Times New Roman" w:hAnsi="Times New Roman" w:cs="Times New Roman"/>
          <w:sz w:val="28"/>
          <w:szCs w:val="26"/>
        </w:rPr>
        <w:t>Срок и порядок регистрации запроса Заявителя</w:t>
      </w:r>
      <w:r w:rsidR="002C4E4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2C4E4E">
        <w:rPr>
          <w:rFonts w:ascii="Times New Roman" w:eastAsia="Times New Roman" w:hAnsi="Times New Roman" w:cs="Times New Roman"/>
          <w:sz w:val="28"/>
          <w:szCs w:val="26"/>
        </w:rPr>
        <w:t>о предоставлении муниципальной услуги, в том числе</w:t>
      </w:r>
      <w:r w:rsidR="002C4E4E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2C4E4E">
        <w:rPr>
          <w:rFonts w:ascii="Times New Roman" w:eastAsia="Times New Roman" w:hAnsi="Times New Roman" w:cs="Times New Roman"/>
          <w:sz w:val="28"/>
          <w:szCs w:val="26"/>
        </w:rPr>
        <w:t>в электронной форме</w:t>
      </w:r>
    </w:p>
    <w:p w:rsidR="00A2173F" w:rsidRPr="002C4E4E" w:rsidRDefault="00A2173F" w:rsidP="002C4E4E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2" w:name="P216"/>
      <w:bookmarkEnd w:id="12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2.21. Регистрация направленного Заявителем заявления о предоставлении муниципальной услуги способами, указанными в </w:t>
      </w:r>
      <w:hyperlink w:anchor="P1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1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2.10.2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3" w:name="P217"/>
      <w:bookmarkEnd w:id="13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2.22. В случае направления Заявителем заявления о предоставлении муниципальной услуги способами, указанными в </w:t>
      </w:r>
      <w:hyperlink w:anchor="P1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1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2.10.2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B36D8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AB36D8">
        <w:rPr>
          <w:rFonts w:ascii="Times New Roman" w:eastAsia="Times New Roman" w:hAnsi="Times New Roman" w:cs="Times New Roman"/>
          <w:sz w:val="28"/>
          <w:szCs w:val="26"/>
        </w:rPr>
        <w:t>Требования к помещениям, в которых предоставляется</w:t>
      </w:r>
    </w:p>
    <w:p w:rsidR="00A14598" w:rsidRPr="00AB36D8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B36D8">
        <w:rPr>
          <w:rFonts w:ascii="Times New Roman" w:eastAsia="Times New Roman" w:hAnsi="Times New Roman" w:cs="Times New Roman"/>
          <w:sz w:val="28"/>
          <w:szCs w:val="26"/>
        </w:rPr>
        <w:t>муниципальная услуга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2.23. Административные здания, в которых предоставляется </w:t>
      </w:r>
      <w:r w:rsidR="009E3284">
        <w:rPr>
          <w:rFonts w:ascii="Times New Roman" w:eastAsia="Times New Roman" w:hAnsi="Times New Roman" w:cs="Times New Roman"/>
          <w:sz w:val="28"/>
          <w:szCs w:val="26"/>
        </w:rPr>
        <w:t>муниципальная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услуга, должны обеспечивать удобные и комфортные условия для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наименование;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местонахождение и юридический адрес;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режим работы;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график приема;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номера телефонов для справок.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Помещения, в которых предоставляется муниципальная услуга, оснащаются: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противопожарной системой и средствами пожаротушения;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туалетными комнатами для посетителей.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Места приема Заявителей оборудуются информационными табличками (вывесками) с указанием: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номера кабинета и наименования отдела;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графика приема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инвалидам обеспечиваются: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допуск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сурдопереводчика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тифлосурдопереводчика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2173F" w:rsidRDefault="00A2173F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B36D8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AB36D8">
        <w:rPr>
          <w:rFonts w:ascii="Times New Roman" w:eastAsia="Times New Roman" w:hAnsi="Times New Roman" w:cs="Times New Roman"/>
          <w:sz w:val="28"/>
          <w:szCs w:val="26"/>
        </w:rPr>
        <w:t>Показатели доступности и качества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 Основными показателями доступности предоставления муниципальной услуги являются: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2.24.1. наличие полной и понятной информации о порядке, сроках и ходе предоставления </w:t>
      </w:r>
      <w:r w:rsidR="009E3284">
        <w:rPr>
          <w:rFonts w:ascii="Times New Roman" w:eastAsia="Times New Roman" w:hAnsi="Times New Roman" w:cs="Times New Roman"/>
          <w:sz w:val="28"/>
          <w:szCs w:val="26"/>
        </w:rPr>
        <w:t>муниципальной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услуги в информационно-телекоммуникационной сети Интернет (далее - сеть Интернет), средствах массовой информации;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2.24.2. доступность электронных форм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2.24.3. возможность подачи заявления на получение муниципальной услуги и документов в электронной форме;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2.24.6. возможность получения Заявителем уведомлений о предоставлении муниципальной услуги с помощью ЕПГУ;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2.24.7. возможность получения информации о ходе предоставления муниципальной услуги, в том числе с использованием сети Интернет.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 Основными показателями качества предоставления муниципальной услуги являются: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2.25.4. Отсутствие нарушений установленных сроков в процессе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1176E5" w:rsidRDefault="00A14598" w:rsidP="001176E5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b/>
          <w:sz w:val="28"/>
          <w:szCs w:val="26"/>
        </w:rPr>
        <w:t>Иные требования к предоставлению муниципальной услуги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2.6. Услуги, являющиеся обязательными и необходимыми для предоставления муниципальной услуги, отсутствуют.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2.7. Информационные системы, используемые для предоставления муниципальной услуги, не предусмотрены.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1176E5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sz w:val="28"/>
          <w:szCs w:val="26"/>
        </w:rPr>
        <w:t xml:space="preserve">III. </w:t>
      </w:r>
      <w:r w:rsidR="00CB5F49" w:rsidRPr="001176E5">
        <w:rPr>
          <w:rFonts w:ascii="Times New Roman" w:eastAsia="Times New Roman" w:hAnsi="Times New Roman" w:cs="Times New Roman"/>
          <w:sz w:val="28"/>
          <w:szCs w:val="26"/>
        </w:rPr>
        <w:t>Состав, последовательность и сроки выполнения</w:t>
      </w:r>
    </w:p>
    <w:p w:rsidR="00A14598" w:rsidRPr="001176E5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sz w:val="28"/>
          <w:szCs w:val="26"/>
        </w:rPr>
        <w:t>административных процедур (действий), требования к порядку</w:t>
      </w:r>
    </w:p>
    <w:p w:rsidR="00A14598" w:rsidRPr="001176E5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sz w:val="28"/>
          <w:szCs w:val="26"/>
        </w:rPr>
        <w:t>их выполнения, в том числе особенности выполнения</w:t>
      </w:r>
    </w:p>
    <w:p w:rsidR="00A14598" w:rsidRPr="001176E5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sz w:val="28"/>
          <w:szCs w:val="26"/>
        </w:rPr>
        <w:t>административных процедур в электронной форме</w:t>
      </w:r>
    </w:p>
    <w:p w:rsidR="00A14598" w:rsidRPr="001176E5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1176E5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sz w:val="28"/>
          <w:szCs w:val="26"/>
        </w:rPr>
        <w:t>Исчерпывающий перечень административных процедур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4" w:name="P286"/>
      <w:bookmarkEnd w:id="14"/>
      <w:r w:rsidRPr="00AD66BA">
        <w:rPr>
          <w:rFonts w:ascii="Times New Roman" w:eastAsia="Times New Roman" w:hAnsi="Times New Roman" w:cs="Times New Roman"/>
          <w:sz w:val="28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hyperlink w:anchor="P8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приложения </w:t>
        </w:r>
        <w:r w:rsidR="00CB5F49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направление межведомственных запросов в органы и организации;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получение ответов на межведомственные запросы, формирование полного комплекта документов;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рассмотрение документов и сведений: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4) принятие решения о предоставлении муниципальной услуги: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принятие решения о предоставление или об отказе в предоставлении муниципальной услуги с направлением Заявителю соответствующего уведомления;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5) выдача результата (независимо от выбора Заявителю):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регистрация результата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3.2. Описание административных процедур предоставления муниципальной услуги представлено в </w:t>
      </w:r>
      <w:hyperlink w:anchor="P91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приложении </w:t>
        </w:r>
        <w:r w:rsidR="00CB5F49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7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1176E5" w:rsidRDefault="00A14598" w:rsidP="009E328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b/>
          <w:sz w:val="28"/>
          <w:szCs w:val="26"/>
        </w:rPr>
        <w:t>Перечень административных процедур (действий)</w:t>
      </w:r>
    </w:p>
    <w:p w:rsidR="00A14598" w:rsidRPr="001176E5" w:rsidRDefault="00A14598" w:rsidP="009E328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b/>
          <w:sz w:val="28"/>
          <w:szCs w:val="26"/>
        </w:rPr>
        <w:t>при предоставлении муниципальной услуги в электронной форме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3.3. При предоставлении муниципальной услуги в электронной форме Заявителю обеспечиваются: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информации о порядке и сроках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формирование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результата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сведений о ходе рассмотрения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осуществление оценки качества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1176E5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sz w:val="28"/>
          <w:szCs w:val="26"/>
        </w:rPr>
        <w:t>Порядок осуществления административных процедур (действий)</w:t>
      </w:r>
    </w:p>
    <w:p w:rsidR="00A14598" w:rsidRPr="001176E5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sz w:val="28"/>
          <w:szCs w:val="26"/>
        </w:rPr>
        <w:t>в электронной форме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3.3. Исчерпывающий порядок осуществления административных процедур (действий) в электронной форме.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3.4.1. Формирование заявления.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формировании заявления Заявителю обеспечивается: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а) возможность копирования и сохранения заявления и иных документов, указанных в </w:t>
      </w:r>
      <w:hyperlink w:anchor="P14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необходимых для предоставления </w:t>
      </w:r>
      <w:r w:rsidR="009E3284">
        <w:rPr>
          <w:rFonts w:ascii="Times New Roman" w:eastAsia="Times New Roman" w:hAnsi="Times New Roman" w:cs="Times New Roman"/>
          <w:sz w:val="28"/>
          <w:szCs w:val="26"/>
        </w:rPr>
        <w:t>муниципальной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возможность печати на бумажном носителе копии электронной формы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д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3.4.2. Уполномоченный орган обеспечивает в сроки, указанные в </w:t>
      </w:r>
      <w:hyperlink w:anchor="P21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2.21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21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2.22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Ответственное должностное лицо: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проверяет наличие электронных заявлений, поступивших с ЕПГУ, с периодом не реже 2 (двух) раз в день;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рассматривает поступившие заявления и приложенные образы документов (документы);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производит действия в соответствии с </w:t>
      </w:r>
      <w:hyperlink w:anchor="P28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3.1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3.4.4. Заявителю в каче</w:t>
      </w:r>
      <w:r w:rsidR="009E3284">
        <w:rPr>
          <w:rFonts w:ascii="Times New Roman" w:eastAsia="Times New Roman" w:hAnsi="Times New Roman" w:cs="Times New Roman"/>
          <w:sz w:val="28"/>
          <w:szCs w:val="26"/>
        </w:rPr>
        <w:t>стве результата предоставления муниципальной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услуги обеспечивается возможность получения документа: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3.4.5. Получение информации о ходе рассмотрения заявления и о результа</w:t>
      </w:r>
      <w:r w:rsidR="009E3284">
        <w:rPr>
          <w:rFonts w:ascii="Times New Roman" w:eastAsia="Times New Roman" w:hAnsi="Times New Roman" w:cs="Times New Roman"/>
          <w:sz w:val="28"/>
          <w:szCs w:val="26"/>
        </w:rPr>
        <w:t>те предоставления муниципальной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в электронной форме Заявителю направляется: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3.5. Оценка качества предоставления муниципальной услуги.</w:t>
      </w:r>
    </w:p>
    <w:p w:rsidR="00A14598" w:rsidRPr="00AD66BA" w:rsidRDefault="00A14598" w:rsidP="009E32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2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 1284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 xml:space="preserve"> своих должностных обязанностей»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9E3284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</w:t>
      </w:r>
      <w:r w:rsidR="00EC2CA8">
        <w:rPr>
          <w:rFonts w:ascii="Times New Roman" w:eastAsia="Times New Roman" w:hAnsi="Times New Roman" w:cs="Times New Roman"/>
          <w:sz w:val="28"/>
          <w:szCs w:val="26"/>
        </w:rPr>
        <w:t>.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6.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5">
        <w:r w:rsidR="00A14598" w:rsidRPr="00AD66BA">
          <w:rPr>
            <w:rFonts w:ascii="Times New Roman" w:eastAsia="Times New Roman" w:hAnsi="Times New Roman" w:cs="Times New Roman"/>
            <w:sz w:val="28"/>
            <w:szCs w:val="26"/>
          </w:rPr>
          <w:t>статьей 11.2</w:t>
        </w:r>
      </w:hyperlink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27 июля 2010 г.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 xml:space="preserve">              № 210-ФЗ «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(далее - Федеральный закон 210-ФЗ) и в порядке, установленном </w:t>
      </w:r>
      <w:hyperlink r:id="rId26">
        <w:r w:rsidR="00A14598"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20 н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оября 2012 года № 1198 «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</w:t>
      </w:r>
      <w:r w:rsidR="001176E5">
        <w:rPr>
          <w:rFonts w:ascii="Times New Roman" w:eastAsia="Times New Roman" w:hAnsi="Times New Roman" w:cs="Times New Roman"/>
          <w:sz w:val="28"/>
          <w:szCs w:val="26"/>
        </w:rPr>
        <w:t>» (в</w:t>
      </w:r>
      <w:r w:rsidR="001176E5" w:rsidRPr="001176E5">
        <w:rPr>
          <w:rFonts w:ascii="Times New Roman" w:eastAsia="Times New Roman" w:hAnsi="Times New Roman" w:cs="Times New Roman"/>
          <w:sz w:val="28"/>
          <w:szCs w:val="26"/>
        </w:rPr>
        <w:t xml:space="preserve"> случае, если Уполномоченный орган подключен к указанной системе).</w:t>
      </w:r>
    </w:p>
    <w:p w:rsidR="009E3284" w:rsidRDefault="009E3284" w:rsidP="009E328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1176E5" w:rsidRDefault="00A14598" w:rsidP="009E328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1176E5">
        <w:rPr>
          <w:rFonts w:ascii="Times New Roman" w:eastAsia="Times New Roman" w:hAnsi="Times New Roman" w:cs="Times New Roman"/>
          <w:b/>
          <w:sz w:val="28"/>
          <w:szCs w:val="26"/>
        </w:rPr>
        <w:t>Перечень вариантов предоставления муниципальной услуги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EC2CA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3.7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 Предоставление муниципальной услуги включает в себя следующие варианты:</w:t>
      </w:r>
    </w:p>
    <w:p w:rsidR="00A14598" w:rsidRDefault="00EC2CA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5" w:name="P353"/>
      <w:bookmarkEnd w:id="15"/>
      <w:r>
        <w:rPr>
          <w:rFonts w:ascii="Times New Roman" w:eastAsia="Times New Roman" w:hAnsi="Times New Roman" w:cs="Times New Roman"/>
          <w:sz w:val="28"/>
          <w:szCs w:val="26"/>
        </w:rPr>
        <w:t>3.7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.1. выдача разрешения уполномоченного органа на использование земель или земельных участков, </w:t>
      </w:r>
      <w:r w:rsidR="000306A9" w:rsidRPr="000306A9">
        <w:rPr>
          <w:rFonts w:ascii="Times New Roman" w:eastAsia="Times New Roman" w:hAnsi="Times New Roman" w:cs="Times New Roman"/>
          <w:sz w:val="28"/>
          <w:szCs w:val="26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</w:t>
      </w:r>
      <w:r w:rsidR="00141453">
        <w:rPr>
          <w:rFonts w:ascii="Times New Roman" w:eastAsia="Times New Roman" w:hAnsi="Times New Roman" w:cs="Times New Roman"/>
          <w:sz w:val="28"/>
          <w:szCs w:val="26"/>
        </w:rPr>
        <w:t>ли</w:t>
      </w:r>
      <w:r w:rsidR="000306A9" w:rsidRPr="000306A9">
        <w:rPr>
          <w:rFonts w:ascii="Times New Roman" w:eastAsia="Times New Roman" w:hAnsi="Times New Roman" w:cs="Times New Roman"/>
          <w:sz w:val="28"/>
          <w:szCs w:val="26"/>
        </w:rPr>
        <w:t xml:space="preserve"> государственная собственность </w:t>
      </w:r>
      <w:r w:rsidR="008C4227">
        <w:rPr>
          <w:rFonts w:ascii="Times New Roman" w:eastAsia="Times New Roman" w:hAnsi="Times New Roman" w:cs="Times New Roman"/>
          <w:sz w:val="28"/>
          <w:szCs w:val="26"/>
        </w:rPr>
        <w:t xml:space="preserve">на </w:t>
      </w:r>
      <w:r w:rsidR="000306A9" w:rsidRPr="000306A9">
        <w:rPr>
          <w:rFonts w:ascii="Times New Roman" w:eastAsia="Times New Roman" w:hAnsi="Times New Roman" w:cs="Times New Roman"/>
          <w:sz w:val="28"/>
          <w:szCs w:val="26"/>
        </w:rPr>
        <w:t>которы</w:t>
      </w:r>
      <w:r w:rsidR="00141453">
        <w:rPr>
          <w:rFonts w:ascii="Times New Roman" w:eastAsia="Times New Roman" w:hAnsi="Times New Roman" w:cs="Times New Roman"/>
          <w:sz w:val="28"/>
          <w:szCs w:val="26"/>
        </w:rPr>
        <w:t>х</w:t>
      </w:r>
      <w:r w:rsidR="000306A9" w:rsidRPr="000306A9">
        <w:rPr>
          <w:rFonts w:ascii="Times New Roman" w:eastAsia="Times New Roman" w:hAnsi="Times New Roman" w:cs="Times New Roman"/>
          <w:sz w:val="28"/>
          <w:szCs w:val="26"/>
        </w:rPr>
        <w:t xml:space="preserve">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0306A9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(при обращении Заявителя в целях получения разрешения на использование земель);</w:t>
      </w:r>
    </w:p>
    <w:p w:rsidR="00A14598" w:rsidRPr="009E3284" w:rsidRDefault="00EC2CA8" w:rsidP="009E328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3.7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.2. выдача разрешения уполномоченного органа на размещение объекта на землях, земельном участке или части земельного участка, </w:t>
      </w:r>
      <w:r w:rsidR="000306A9" w:rsidRPr="000306A9">
        <w:rPr>
          <w:rFonts w:ascii="Times New Roman" w:eastAsia="Times New Roman" w:hAnsi="Times New Roman" w:cs="Times New Roman"/>
          <w:sz w:val="28"/>
          <w:szCs w:val="26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</w:t>
      </w:r>
      <w:r w:rsidR="003E3864">
        <w:rPr>
          <w:rFonts w:ascii="Times New Roman" w:eastAsia="Times New Roman" w:hAnsi="Times New Roman" w:cs="Times New Roman"/>
          <w:sz w:val="28"/>
          <w:szCs w:val="26"/>
        </w:rPr>
        <w:t>ли</w:t>
      </w:r>
      <w:r w:rsidR="000306A9" w:rsidRPr="000306A9">
        <w:rPr>
          <w:rFonts w:ascii="Times New Roman" w:eastAsia="Times New Roman" w:hAnsi="Times New Roman" w:cs="Times New Roman"/>
          <w:sz w:val="28"/>
          <w:szCs w:val="26"/>
        </w:rPr>
        <w:t xml:space="preserve">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0306A9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(при обращении Заявителя в целях получения разрешения на размещение объектов);</w:t>
      </w:r>
    </w:p>
    <w:p w:rsidR="00A14598" w:rsidRPr="00AD66BA" w:rsidRDefault="00EC2CA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3.7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.3. отказ в предоставлении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ED4BC3" w:rsidRDefault="00A14598" w:rsidP="00EC2CA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D4BC3">
        <w:rPr>
          <w:rFonts w:ascii="Times New Roman" w:eastAsia="Times New Roman" w:hAnsi="Times New Roman" w:cs="Times New Roman"/>
          <w:b/>
          <w:sz w:val="28"/>
          <w:szCs w:val="26"/>
        </w:rPr>
        <w:t>Профилирование Заявителя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ED4BC3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BC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D4BC3" w:rsidRPr="00ED4B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4BC3">
        <w:rPr>
          <w:rFonts w:ascii="Times New Roman" w:eastAsia="Times New Roman" w:hAnsi="Times New Roman" w:cs="Times New Roman"/>
          <w:sz w:val="28"/>
          <w:szCs w:val="28"/>
        </w:rPr>
        <w:t>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A14598" w:rsidRPr="00ED4BC3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BC3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</w:t>
      </w:r>
      <w:r w:rsidR="000306A9" w:rsidRPr="00ED4BC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D4BC3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ED4BC3" w:rsidRDefault="00A14598" w:rsidP="00EC2CA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D4BC3">
        <w:rPr>
          <w:rFonts w:ascii="Times New Roman" w:eastAsia="Times New Roman" w:hAnsi="Times New Roman" w:cs="Times New Roman"/>
          <w:b/>
          <w:sz w:val="28"/>
          <w:szCs w:val="26"/>
        </w:rPr>
        <w:t>Порядок исправления допущенных опечаток и ошибок в выданных</w:t>
      </w:r>
    </w:p>
    <w:p w:rsidR="00A14598" w:rsidRPr="00ED4BC3" w:rsidRDefault="00A14598" w:rsidP="00EC2CA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D4BC3">
        <w:rPr>
          <w:rFonts w:ascii="Times New Roman" w:eastAsia="Times New Roman" w:hAnsi="Times New Roman" w:cs="Times New Roman"/>
          <w:b/>
          <w:sz w:val="28"/>
          <w:szCs w:val="26"/>
        </w:rPr>
        <w:t>в результате предоставления муниципальной услуги документах</w:t>
      </w:r>
    </w:p>
    <w:p w:rsidR="00ED4BC3" w:rsidRDefault="00ED4BC3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C12CB4">
        <w:rPr>
          <w:rFonts w:ascii="Times New Roman" w:eastAsia="Times New Roman" w:hAnsi="Times New Roman" w:cs="Times New Roman"/>
          <w:sz w:val="28"/>
          <w:szCs w:val="26"/>
        </w:rPr>
        <w:t>9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 настоящего Административного регламента (далее - заявление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8) и приложением документов, указанных в пункте 2.11 настоящего Административного регламента.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C12CB4">
        <w:rPr>
          <w:rFonts w:ascii="Times New Roman" w:eastAsia="Times New Roman" w:hAnsi="Times New Roman" w:cs="Times New Roman"/>
          <w:sz w:val="28"/>
          <w:szCs w:val="26"/>
        </w:rPr>
        <w:t>10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2) Уполномоченный орган при получении заявления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12CB4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C12CB4">
        <w:rPr>
          <w:rFonts w:ascii="Times New Roman" w:eastAsia="Times New Roman" w:hAnsi="Times New Roman" w:cs="Times New Roman"/>
          <w:sz w:val="28"/>
          <w:szCs w:val="26"/>
        </w:rPr>
        <w:t xml:space="preserve">IV. </w:t>
      </w:r>
      <w:r w:rsidR="00EA4F31" w:rsidRPr="00C12CB4">
        <w:rPr>
          <w:rFonts w:ascii="Times New Roman" w:eastAsia="Times New Roman" w:hAnsi="Times New Roman" w:cs="Times New Roman"/>
          <w:sz w:val="28"/>
          <w:szCs w:val="26"/>
        </w:rPr>
        <w:t>Формы контроля за исполнением</w:t>
      </w:r>
    </w:p>
    <w:p w:rsidR="00A14598" w:rsidRPr="00C12CB4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12CB4">
        <w:rPr>
          <w:rFonts w:ascii="Times New Roman" w:eastAsia="Times New Roman" w:hAnsi="Times New Roman" w:cs="Times New Roman"/>
          <w:sz w:val="28"/>
          <w:szCs w:val="26"/>
        </w:rPr>
        <w:t>административного регламента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12CB4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12CB4">
        <w:rPr>
          <w:rFonts w:ascii="Times New Roman" w:eastAsia="Times New Roman" w:hAnsi="Times New Roman" w:cs="Times New Roman"/>
          <w:b/>
          <w:sz w:val="28"/>
          <w:szCs w:val="26"/>
        </w:rPr>
        <w:t>Порядок осуществления текущего контроля за соблюдением</w:t>
      </w:r>
    </w:p>
    <w:p w:rsidR="00A14598" w:rsidRPr="00C12CB4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12CB4">
        <w:rPr>
          <w:rFonts w:ascii="Times New Roman" w:eastAsia="Times New Roman" w:hAnsi="Times New Roman" w:cs="Times New Roman"/>
          <w:b/>
          <w:sz w:val="28"/>
          <w:szCs w:val="26"/>
        </w:rPr>
        <w:t>и исполнением ответственными должностными лицами положений</w:t>
      </w:r>
    </w:p>
    <w:p w:rsidR="00A14598" w:rsidRPr="00C12CB4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12CB4">
        <w:rPr>
          <w:rFonts w:ascii="Times New Roman" w:eastAsia="Times New Roman" w:hAnsi="Times New Roman" w:cs="Times New Roman"/>
          <w:b/>
          <w:sz w:val="28"/>
          <w:szCs w:val="26"/>
        </w:rPr>
        <w:t>регламента и иных нормативных правовых актов,</w:t>
      </w:r>
    </w:p>
    <w:p w:rsidR="00A14598" w:rsidRPr="00C12CB4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12CB4">
        <w:rPr>
          <w:rFonts w:ascii="Times New Roman" w:eastAsia="Times New Roman" w:hAnsi="Times New Roman" w:cs="Times New Roman"/>
          <w:b/>
          <w:sz w:val="28"/>
          <w:szCs w:val="26"/>
        </w:rPr>
        <w:t>устанавливающих требования к предоставлению муниципальной</w:t>
      </w:r>
    </w:p>
    <w:p w:rsidR="00A14598" w:rsidRPr="00C12CB4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C12CB4">
        <w:rPr>
          <w:rFonts w:ascii="Times New Roman" w:eastAsia="Times New Roman" w:hAnsi="Times New Roman" w:cs="Times New Roman"/>
          <w:b/>
          <w:sz w:val="28"/>
          <w:szCs w:val="26"/>
        </w:rPr>
        <w:t>услуги, а также принятием ими решений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Текущий контроль осуществляется путем проведения проверок: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решений о предоставлении (об отказе в предоставлении) муниципальной услуги;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выявления и устранения нарушений прав граждан;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4598" w:rsidRPr="00127FAC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127FAC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127FAC">
        <w:rPr>
          <w:rFonts w:ascii="Times New Roman" w:eastAsia="Times New Roman" w:hAnsi="Times New Roman" w:cs="Times New Roman"/>
          <w:sz w:val="28"/>
          <w:szCs w:val="26"/>
        </w:rPr>
        <w:t>Порядок и периодичность осуществления плановых</w:t>
      </w:r>
    </w:p>
    <w:p w:rsidR="00A14598" w:rsidRPr="00127FAC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27FAC">
        <w:rPr>
          <w:rFonts w:ascii="Times New Roman" w:eastAsia="Times New Roman" w:hAnsi="Times New Roman" w:cs="Times New Roman"/>
          <w:sz w:val="28"/>
          <w:szCs w:val="26"/>
        </w:rPr>
        <w:t>и внеплановых проверок полноты и качества предоставления</w:t>
      </w:r>
    </w:p>
    <w:p w:rsidR="00A14598" w:rsidRPr="00127FAC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27FAC">
        <w:rPr>
          <w:rFonts w:ascii="Times New Roman" w:eastAsia="Times New Roman" w:hAnsi="Times New Roman" w:cs="Times New Roman"/>
          <w:sz w:val="28"/>
          <w:szCs w:val="26"/>
        </w:rPr>
        <w:t>муниципальной услуги, в том числе порядок и формы контроля</w:t>
      </w:r>
    </w:p>
    <w:p w:rsidR="00A14598" w:rsidRPr="00127FAC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27FAC">
        <w:rPr>
          <w:rFonts w:ascii="Times New Roman" w:eastAsia="Times New Roman" w:hAnsi="Times New Roman" w:cs="Times New Roman"/>
          <w:sz w:val="28"/>
          <w:szCs w:val="26"/>
        </w:rPr>
        <w:t>за полнотой и качеством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27FAC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соблюдение сроков предоставления муниципальной услуги; 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соблюдение положений настоящего Административного регламента;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Основанием для проведения внеплановых проверок являются: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субъекта Российской Федерации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нормативных правовых актов </w:t>
      </w:r>
      <w:r w:rsidR="00127FAC">
        <w:rPr>
          <w:rFonts w:ascii="Times New Roman" w:eastAsia="Times New Roman" w:hAnsi="Times New Roman" w:cs="Times New Roman"/>
          <w:sz w:val="28"/>
          <w:szCs w:val="26"/>
        </w:rPr>
        <w:t>органов местного самоуправления ЗАТО Железногорск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52102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52102A">
        <w:rPr>
          <w:rFonts w:ascii="Times New Roman" w:eastAsia="Times New Roman" w:hAnsi="Times New Roman" w:cs="Times New Roman"/>
          <w:sz w:val="28"/>
          <w:szCs w:val="26"/>
        </w:rPr>
        <w:t>Ответственность должностных лиц за решения и действия</w:t>
      </w:r>
    </w:p>
    <w:p w:rsidR="00A14598" w:rsidRPr="0052102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2102A">
        <w:rPr>
          <w:rFonts w:ascii="Times New Roman" w:eastAsia="Times New Roman" w:hAnsi="Times New Roman" w:cs="Times New Roman"/>
          <w:sz w:val="28"/>
          <w:szCs w:val="26"/>
        </w:rPr>
        <w:t>(бездействие), принимаемые (осуществляемые) ими в ходе</w:t>
      </w:r>
    </w:p>
    <w:p w:rsidR="00A14598" w:rsidRPr="0052102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2102A">
        <w:rPr>
          <w:rFonts w:ascii="Times New Roman" w:eastAsia="Times New Roman" w:hAnsi="Times New Roman" w:cs="Times New Roman"/>
          <w:sz w:val="28"/>
          <w:szCs w:val="26"/>
        </w:rPr>
        <w:t>предоставления муниципальной услуги</w:t>
      </w:r>
    </w:p>
    <w:p w:rsidR="00A14598" w:rsidRPr="0052102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2704C">
        <w:rPr>
          <w:rFonts w:ascii="Times New Roman" w:eastAsia="Times New Roman" w:hAnsi="Times New Roman" w:cs="Times New Roman"/>
          <w:sz w:val="28"/>
          <w:szCs w:val="26"/>
        </w:rPr>
        <w:t>субъекта Российской Федерации</w:t>
      </w:r>
      <w:r w:rsidR="0052704C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и нормативных правовых Администрации ЗАТО г. Железногорск Красноярский край осуществляется привлечение виновных лиц к ответственности в соответствии с законодательством Российской Федерации.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52102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52102A">
        <w:rPr>
          <w:rFonts w:ascii="Times New Roman" w:eastAsia="Times New Roman" w:hAnsi="Times New Roman" w:cs="Times New Roman"/>
          <w:sz w:val="28"/>
          <w:szCs w:val="26"/>
        </w:rPr>
        <w:t>Требования к порядку и формам контроля за предоставлением</w:t>
      </w:r>
    </w:p>
    <w:p w:rsidR="00A14598" w:rsidRPr="0052102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2102A">
        <w:rPr>
          <w:rFonts w:ascii="Times New Roman" w:eastAsia="Times New Roman" w:hAnsi="Times New Roman" w:cs="Times New Roman"/>
          <w:sz w:val="28"/>
          <w:szCs w:val="26"/>
        </w:rPr>
        <w:t>муниципальной услуги, в том числе со стороны граждан,</w:t>
      </w:r>
    </w:p>
    <w:p w:rsidR="00A14598" w:rsidRPr="0052102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2102A">
        <w:rPr>
          <w:rFonts w:ascii="Times New Roman" w:eastAsia="Times New Roman" w:hAnsi="Times New Roman" w:cs="Times New Roman"/>
          <w:sz w:val="28"/>
          <w:szCs w:val="26"/>
        </w:rPr>
        <w:t>их объединений и организаций</w:t>
      </w:r>
    </w:p>
    <w:p w:rsidR="00A14598" w:rsidRPr="0052102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Граждане, их объединения и организации также имеют право: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52102A" w:rsidRDefault="00A14598" w:rsidP="0052102A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2102A">
        <w:rPr>
          <w:rFonts w:ascii="Times New Roman" w:eastAsia="Times New Roman" w:hAnsi="Times New Roman" w:cs="Times New Roman"/>
          <w:sz w:val="28"/>
          <w:szCs w:val="26"/>
        </w:rPr>
        <w:t xml:space="preserve">V. </w:t>
      </w:r>
      <w:r w:rsidR="0052102A" w:rsidRPr="0052102A"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52102A">
        <w:rPr>
          <w:rFonts w:ascii="Times New Roman" w:hAnsi="Times New Roman" w:cs="Times New Roman"/>
          <w:bCs/>
          <w:sz w:val="28"/>
          <w:szCs w:val="28"/>
        </w:rPr>
        <w:br/>
      </w:r>
      <w:r w:rsidR="0052102A" w:rsidRPr="0052102A">
        <w:rPr>
          <w:rFonts w:ascii="Times New Roman" w:hAnsi="Times New Roman" w:cs="Times New Roman"/>
          <w:bCs/>
          <w:sz w:val="28"/>
          <w:szCs w:val="28"/>
        </w:rPr>
        <w:t>№ 210-ФЗ, а также их должностных лиц, государственных или муниципальных служащих, работников</w:t>
      </w:r>
    </w:p>
    <w:p w:rsidR="0052102A" w:rsidRPr="00AD66BA" w:rsidRDefault="0052102A" w:rsidP="0052102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</w:p>
    <w:p w:rsidR="00C8313E" w:rsidRDefault="00C8313E" w:rsidP="00C8313E">
      <w:pPr>
        <w:pStyle w:val="ConsPlusTitle"/>
        <w:ind w:firstLine="708"/>
        <w:jc w:val="both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C8313E">
        <w:rPr>
          <w:rFonts w:ascii="Times New Roman" w:hAnsi="Times New Roman" w:cs="Times New Roman"/>
          <w:b w:val="0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 </w:t>
      </w:r>
    </w:p>
    <w:p w:rsidR="00C8313E" w:rsidRDefault="00C8313E" w:rsidP="00C8313E">
      <w:pPr>
        <w:pStyle w:val="ConsPlusTitle"/>
        <w:jc w:val="both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</w:p>
    <w:p w:rsidR="00A14598" w:rsidRPr="00C8313E" w:rsidRDefault="00A14598" w:rsidP="00C8313E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C8313E">
        <w:rPr>
          <w:rFonts w:ascii="Times New Roman" w:eastAsia="Times New Roman" w:hAnsi="Times New Roman" w:cs="Times New Roman"/>
          <w:sz w:val="28"/>
          <w:szCs w:val="26"/>
        </w:rPr>
        <w:t>Органы местного самоуправления, организации</w:t>
      </w:r>
    </w:p>
    <w:p w:rsidR="00A14598" w:rsidRPr="00C8313E" w:rsidRDefault="00A14598" w:rsidP="00C8313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8313E">
        <w:rPr>
          <w:rFonts w:ascii="Times New Roman" w:eastAsia="Times New Roman" w:hAnsi="Times New Roman" w:cs="Times New Roman"/>
          <w:sz w:val="28"/>
          <w:szCs w:val="26"/>
        </w:rPr>
        <w:t>и уполномоченные на рассмотрение жалобы лица, которым может</w:t>
      </w:r>
    </w:p>
    <w:p w:rsidR="00A14598" w:rsidRPr="00C8313E" w:rsidRDefault="00A14598" w:rsidP="00C8313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8313E">
        <w:rPr>
          <w:rFonts w:ascii="Times New Roman" w:eastAsia="Times New Roman" w:hAnsi="Times New Roman" w:cs="Times New Roman"/>
          <w:sz w:val="28"/>
          <w:szCs w:val="26"/>
        </w:rPr>
        <w:t>быть направлена жалоба Заявителя в досудебном</w:t>
      </w:r>
    </w:p>
    <w:p w:rsidR="00A14598" w:rsidRPr="00C8313E" w:rsidRDefault="00A14598" w:rsidP="00C8313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8313E">
        <w:rPr>
          <w:rFonts w:ascii="Times New Roman" w:eastAsia="Times New Roman" w:hAnsi="Times New Roman" w:cs="Times New Roman"/>
          <w:sz w:val="28"/>
          <w:szCs w:val="26"/>
        </w:rPr>
        <w:t>(внесудебном) порядке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4F676A" w:rsidRDefault="004F676A" w:rsidP="004F6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A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F676A" w:rsidRDefault="004F676A" w:rsidP="004F6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A">
        <w:rPr>
          <w:rFonts w:ascii="Times New Roman" w:hAnsi="Times New Roman" w:cs="Times New Roman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4F676A" w:rsidRDefault="004F676A" w:rsidP="004F6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A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4F676A" w:rsidRDefault="004F676A" w:rsidP="004F6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A">
        <w:rPr>
          <w:rFonts w:ascii="Times New Roman" w:hAnsi="Times New Roman" w:cs="Times New Roman"/>
          <w:sz w:val="28"/>
          <w:szCs w:val="28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4F676A" w:rsidRDefault="004F676A" w:rsidP="004F6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A">
        <w:rPr>
          <w:rFonts w:ascii="Times New Roman" w:hAnsi="Times New Roman" w:cs="Times New Roman"/>
          <w:sz w:val="28"/>
          <w:szCs w:val="28"/>
        </w:rPr>
        <w:t xml:space="preserve"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A14598" w:rsidRDefault="004F676A" w:rsidP="004F6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A"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4F676A" w:rsidRPr="00F62C38" w:rsidRDefault="004F676A" w:rsidP="00AD66BA">
      <w:pPr>
        <w:pStyle w:val="ConsPlusNormal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A14598" w:rsidRPr="00F62C38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sz w:val="28"/>
          <w:szCs w:val="26"/>
        </w:rPr>
        <w:t>Способы информирования Заявителей о порядке подачи</w:t>
      </w:r>
    </w:p>
    <w:p w:rsidR="00A14598" w:rsidRPr="00F62C38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sz w:val="28"/>
          <w:szCs w:val="26"/>
        </w:rPr>
        <w:t>и рассмотрения жалобы, в том числе с использованием Единого</w:t>
      </w:r>
    </w:p>
    <w:p w:rsidR="00A14598" w:rsidRPr="00F62C38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sz w:val="28"/>
          <w:szCs w:val="26"/>
        </w:rPr>
        <w:t>портала муниципальных услуг (функций)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F62C38" w:rsidRDefault="00A14598" w:rsidP="00F62C3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b/>
          <w:sz w:val="28"/>
          <w:szCs w:val="26"/>
        </w:rPr>
        <w:t>Перечень нормативных правовых актов, регулирующих порядок</w:t>
      </w:r>
    </w:p>
    <w:p w:rsidR="00A14598" w:rsidRPr="00F62C38" w:rsidRDefault="00A14598" w:rsidP="00F62C3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b/>
          <w:sz w:val="28"/>
          <w:szCs w:val="26"/>
        </w:rPr>
        <w:t>досудебного внесудебного) обжалования действий</w:t>
      </w:r>
    </w:p>
    <w:p w:rsidR="00A14598" w:rsidRPr="00F62C38" w:rsidRDefault="00A14598" w:rsidP="00F62C3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b/>
          <w:sz w:val="28"/>
          <w:szCs w:val="26"/>
        </w:rPr>
        <w:t>(бездействия) и (или) решений, принятых (осуществленных)</w:t>
      </w:r>
    </w:p>
    <w:p w:rsidR="00A14598" w:rsidRPr="00F62C38" w:rsidRDefault="00A14598" w:rsidP="00F62C3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b/>
          <w:sz w:val="28"/>
          <w:szCs w:val="26"/>
        </w:rPr>
        <w:t>в ходе предоставления муниципальной услуги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14598" w:rsidRPr="00AD66BA" w:rsidRDefault="00F62C3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sz w:val="28"/>
          <w:szCs w:val="26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6"/>
        </w:rPr>
        <w:t>м</w:t>
      </w:r>
      <w:r w:rsidRPr="00F62C38">
        <w:rPr>
          <w:rFonts w:ascii="Times New Roman" w:eastAsia="Times New Roman" w:hAnsi="Times New Roman" w:cs="Times New Roman"/>
          <w:sz w:val="28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6"/>
        </w:rPr>
        <w:t>ом</w:t>
      </w:r>
      <w:r w:rsidRPr="00F62C38">
        <w:rPr>
          <w:rFonts w:ascii="Times New Roman" w:eastAsia="Times New Roman" w:hAnsi="Times New Roman" w:cs="Times New Roman"/>
          <w:sz w:val="28"/>
          <w:szCs w:val="26"/>
        </w:rPr>
        <w:t xml:space="preserve"> от 27.07.2010 </w:t>
      </w:r>
      <w:r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F62C38">
        <w:rPr>
          <w:rFonts w:ascii="Times New Roman" w:eastAsia="Times New Roman" w:hAnsi="Times New Roman" w:cs="Times New Roman"/>
          <w:sz w:val="28"/>
          <w:szCs w:val="26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F62C38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F62C38" w:rsidRDefault="00741464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hyperlink r:id="rId27">
        <w:r w:rsidR="00F62C38"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="00F62C3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20 ноября 2012 года </w:t>
      </w:r>
      <w:r w:rsidR="00F62C38">
        <w:rPr>
          <w:rFonts w:ascii="Times New Roman" w:eastAsia="Times New Roman" w:hAnsi="Times New Roman" w:cs="Times New Roman"/>
          <w:sz w:val="28"/>
          <w:szCs w:val="26"/>
        </w:rPr>
        <w:t>№ 1198 «</w:t>
      </w:r>
      <w:r w:rsidR="00F62C38" w:rsidRPr="00AD66BA">
        <w:rPr>
          <w:rFonts w:ascii="Times New Roman" w:eastAsia="Times New Roman" w:hAnsi="Times New Roman" w:cs="Times New Roman"/>
          <w:sz w:val="28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F62C38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услуг»;</w:t>
      </w:r>
    </w:p>
    <w:p w:rsidR="00A14598" w:rsidRPr="00AD66BA" w:rsidRDefault="00741464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hyperlink r:id="rId28">
        <w:r w:rsidR="00A14598"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от 01.06.2018 </w:t>
      </w:r>
      <w:r w:rsidR="00F62C38">
        <w:rPr>
          <w:rFonts w:ascii="Times New Roman" w:eastAsia="Times New Roman" w:hAnsi="Times New Roman" w:cs="Times New Roman"/>
          <w:sz w:val="28"/>
          <w:szCs w:val="26"/>
        </w:rPr>
        <w:br/>
      </w:r>
      <w:r w:rsidR="00F10223">
        <w:rPr>
          <w:rFonts w:ascii="Times New Roman" w:eastAsia="Times New Roman" w:hAnsi="Times New Roman" w:cs="Times New Roman"/>
          <w:sz w:val="28"/>
          <w:szCs w:val="26"/>
        </w:rPr>
        <w:t>№ 1024 «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разработки и утверждения административных регламентов пре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доставления муниципальных услуг»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F62C38" w:rsidRDefault="00F62C3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F62C38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sz w:val="28"/>
          <w:szCs w:val="26"/>
        </w:rPr>
        <w:t xml:space="preserve">VI. </w:t>
      </w:r>
      <w:r w:rsidR="00E20340" w:rsidRPr="00F62C38">
        <w:rPr>
          <w:rFonts w:ascii="Times New Roman" w:eastAsia="Times New Roman" w:hAnsi="Times New Roman" w:cs="Times New Roman"/>
          <w:sz w:val="28"/>
          <w:szCs w:val="26"/>
        </w:rPr>
        <w:t>Особенности выполнения административных процедур</w:t>
      </w:r>
    </w:p>
    <w:p w:rsidR="00A14598" w:rsidRPr="00F62C38" w:rsidRDefault="00E20340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sz w:val="28"/>
          <w:szCs w:val="26"/>
        </w:rPr>
        <w:t>(действий) в многофункциональных центрах предоставления</w:t>
      </w:r>
    </w:p>
    <w:p w:rsidR="00A14598" w:rsidRPr="00F62C38" w:rsidRDefault="00E20340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62C38">
        <w:rPr>
          <w:rFonts w:ascii="Times New Roman" w:eastAsia="Times New Roman" w:hAnsi="Times New Roman" w:cs="Times New Roman"/>
          <w:sz w:val="28"/>
          <w:szCs w:val="26"/>
        </w:rPr>
        <w:t>государственных и муниципальных услуг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административных процедур (действий)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при предоставлении муниципальной услуги, выполняемых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многофункциональными центрами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A727C" w:rsidRDefault="00AA727C" w:rsidP="00AA72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27C">
        <w:rPr>
          <w:rFonts w:ascii="Times New Roman" w:hAnsi="Times New Roman" w:cs="Times New Roman"/>
          <w:sz w:val="28"/>
          <w:szCs w:val="28"/>
        </w:rPr>
        <w:t xml:space="preserve">6.1 МФЦ осуществляет: </w:t>
      </w:r>
    </w:p>
    <w:p w:rsidR="00AA727C" w:rsidRDefault="00AA727C" w:rsidP="00AA72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27C">
        <w:rPr>
          <w:rFonts w:ascii="Times New Roman" w:hAnsi="Times New Roman" w:cs="Times New Roman"/>
          <w:sz w:val="28"/>
          <w:szCs w:val="28"/>
        </w:rPr>
        <w:t>информирование Заявителей о порядке муниципальной услуги в МФЦ, по иным вопросам, связанным с предоставлением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27C">
        <w:rPr>
          <w:rFonts w:ascii="Times New Roman" w:hAnsi="Times New Roman" w:cs="Times New Roman"/>
          <w:sz w:val="28"/>
          <w:szCs w:val="28"/>
        </w:rPr>
        <w:t xml:space="preserve">услуги, а также консультирование заявителей о порядке предоставления муниципальной услуги в МФЦ; </w:t>
      </w:r>
    </w:p>
    <w:p w:rsidR="00AA727C" w:rsidRDefault="00AA727C" w:rsidP="00AA72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27C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27C">
        <w:rPr>
          <w:rFonts w:ascii="Times New Roman" w:hAnsi="Times New Roman" w:cs="Times New Roman"/>
          <w:sz w:val="28"/>
          <w:szCs w:val="28"/>
        </w:rPr>
        <w:t>услуги, а также выдач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727C">
        <w:rPr>
          <w:rFonts w:ascii="Times New Roman" w:hAnsi="Times New Roman" w:cs="Times New Roman"/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органов, предоставляющих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27C">
        <w:rPr>
          <w:rFonts w:ascii="Times New Roman" w:hAnsi="Times New Roman" w:cs="Times New Roman"/>
          <w:sz w:val="28"/>
          <w:szCs w:val="28"/>
        </w:rPr>
        <w:t xml:space="preserve">услуг; </w:t>
      </w:r>
    </w:p>
    <w:p w:rsidR="00AA727C" w:rsidRDefault="00AA727C" w:rsidP="00AA72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27C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A727C">
        <w:rPr>
          <w:rFonts w:ascii="Times New Roman" w:hAnsi="Times New Roman" w:cs="Times New Roman"/>
          <w:sz w:val="28"/>
          <w:szCs w:val="28"/>
        </w:rPr>
        <w:t xml:space="preserve">№ 210-ФЗ. </w:t>
      </w:r>
    </w:p>
    <w:p w:rsidR="00A14598" w:rsidRPr="00AA727C" w:rsidRDefault="00AA727C" w:rsidP="00AA727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7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AA727C" w:rsidRPr="00CF53FF" w:rsidRDefault="00AA727C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F53FF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CF53FF">
        <w:rPr>
          <w:rFonts w:ascii="Times New Roman" w:eastAsia="Times New Roman" w:hAnsi="Times New Roman" w:cs="Times New Roman"/>
          <w:sz w:val="28"/>
          <w:szCs w:val="26"/>
        </w:rPr>
        <w:t>Информирование Заявителей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F53FF" w:rsidRP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МФЦ осуществляется следующими способами: </w:t>
      </w:r>
    </w:p>
    <w:p w:rsid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МФЦ лично, по телефону, посредством почтовых отправлений, либо по электронной почте. </w:t>
      </w:r>
    </w:p>
    <w:p w:rsid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3FF">
        <w:rPr>
          <w:rFonts w:ascii="Times New Roman" w:hAnsi="Times New Roman" w:cs="Times New Roman"/>
          <w:sz w:val="28"/>
          <w:szCs w:val="28"/>
        </w:rPr>
        <w:t xml:space="preserve">услугах не может превышать 15 минут. </w:t>
      </w:r>
    </w:p>
    <w:p w:rsid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53FF">
        <w:rPr>
          <w:rFonts w:ascii="Times New Roman" w:hAnsi="Times New Roman" w:cs="Times New Roman"/>
          <w:sz w:val="28"/>
          <w:szCs w:val="28"/>
        </w:rPr>
        <w:t xml:space="preserve">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:rsidR="00A14598" w:rsidRPr="00CF53FF" w:rsidRDefault="00CF53FF" w:rsidP="00CF53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F53FF" w:rsidRPr="00AD66BA" w:rsidRDefault="00CF53FF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F53FF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6"/>
        </w:rPr>
      </w:pPr>
      <w:r w:rsidRPr="00CF53FF">
        <w:rPr>
          <w:rFonts w:ascii="Times New Roman" w:eastAsia="Times New Roman" w:hAnsi="Times New Roman" w:cs="Times New Roman"/>
          <w:sz w:val="28"/>
          <w:szCs w:val="26"/>
        </w:rPr>
        <w:t>Выдача Заявителю результата предоставления</w:t>
      </w:r>
    </w:p>
    <w:p w:rsidR="00A14598" w:rsidRPr="00CF53FF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CF53FF">
        <w:rPr>
          <w:rFonts w:ascii="Times New Roman" w:eastAsia="Times New Roman" w:hAnsi="Times New Roman" w:cs="Times New Roman"/>
          <w:sz w:val="28"/>
          <w:szCs w:val="26"/>
        </w:rPr>
        <w:t>муниципальной услуги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Порядок и сроки передачи Уполномоченным органом таких документов в МФЦ определяются Соглашением о взаимодействии. 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</w:t>
      </w:r>
      <w:proofErr w:type="spellStart"/>
      <w:r w:rsidRPr="00CF53FF">
        <w:rPr>
          <w:rFonts w:ascii="Times New Roman" w:hAnsi="Times New Roman" w:cs="Times New Roman"/>
          <w:sz w:val="28"/>
          <w:szCs w:val="28"/>
        </w:rPr>
        <w:t>муниципальнойуслуги</w:t>
      </w:r>
      <w:proofErr w:type="spellEnd"/>
      <w:r w:rsidRPr="00CF53FF">
        <w:rPr>
          <w:rFonts w:ascii="Times New Roman" w:hAnsi="Times New Roman" w:cs="Times New Roman"/>
          <w:sz w:val="28"/>
          <w:szCs w:val="28"/>
        </w:rPr>
        <w:t xml:space="preserve"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Работник МФЦ осуществляет следующие действия: 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E20340" w:rsidRPr="00CF53FF" w:rsidRDefault="00CF53FF" w:rsidP="00C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3FF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CF53FF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CF53FF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МФЦ. </w:t>
      </w:r>
      <w:r w:rsidR="00E20340" w:rsidRPr="00CF53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14598" w:rsidRPr="00AD66BA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Приложение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которые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A1A45" w:rsidP="00BA1A45">
      <w:pPr>
        <w:pStyle w:val="ConsPlusNormal"/>
        <w:tabs>
          <w:tab w:val="left" w:pos="2913"/>
          <w:tab w:val="right" w:pos="9496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731B"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A2173F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31B" w:rsidRPr="00D43EFE" w:rsidRDefault="00A2173F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E2034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>
        <w:rPr>
          <w:rFonts w:ascii="Times New Roman" w:eastAsia="Times New Roman" w:hAnsi="Times New Roman" w:cs="Times New Roman"/>
          <w:b w:val="0"/>
          <w:sz w:val="28"/>
          <w:szCs w:val="26"/>
        </w:rPr>
        <w:t>П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ризнаки, определяющие вариант предоставления</w:t>
      </w:r>
    </w:p>
    <w:p w:rsidR="00A14598" w:rsidRPr="00AD66BA" w:rsidRDefault="00E2034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834"/>
        <w:gridCol w:w="5499"/>
      </w:tblGrid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N 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</w:t>
            </w:r>
            <w:proofErr w:type="spell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Наименование признака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Значения признака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 какой категории относится Заявитель?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Физическое лицо (ФЛ).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Индивидуальный предприниматель (ИП).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3. Юридическое лицо (ЮЛ)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Обратился руководитель юридического лица?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Обратился руководитель.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Обратилось иное уполномоченное лицо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Заявитель обратился за услугой лично?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Заявитель обратился лично.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Обратился представитель Заявителя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4.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Какая цель использования земельного участка?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Использование земель или земельного участка, которые находятся в </w:t>
            </w:r>
            <w:r w:rsidR="009E3284" w:rsidRPr="00746A36">
              <w:rPr>
                <w:rFonts w:ascii="Times New Roman" w:eastAsia="Times New Roman" w:hAnsi="Times New Roman" w:cs="Times New Roman"/>
                <w:sz w:val="28"/>
                <w:szCs w:val="26"/>
              </w:rPr>
              <w:t>муниципальной собственности или государственная собственность</w:t>
            </w:r>
            <w:r w:rsidR="00F272D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на которые не разграничена</w:t>
            </w:r>
            <w:r w:rsidR="009E3284"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и не предоставлены гражданам или юридическим лицам, в целях, указанных в </w:t>
            </w:r>
            <w:hyperlink r:id="rId29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1 статьи 39.34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Земельного кодекса Российской Федерации.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2. Размещение объектов, виды которых установлены </w:t>
            </w:r>
            <w:hyperlink r:id="rId3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Постановлением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Правительства Российской Федерации от 3 декабря 2014 г. N 1300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Объект планируется разместить на землях </w:t>
            </w:r>
            <w:r w:rsidR="00F272D4" w:rsidRPr="00746A36">
              <w:rPr>
                <w:rFonts w:ascii="Times New Roman" w:eastAsia="Times New Roman" w:hAnsi="Times New Roman" w:cs="Times New Roman"/>
                <w:sz w:val="28"/>
                <w:szCs w:val="26"/>
              </w:rPr>
              <w:t>государственная собственность</w:t>
            </w:r>
            <w:r w:rsidR="00F272D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на которые не разграничена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6.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99" w:type="dxa"/>
          </w:tcPr>
          <w:p w:rsidR="00F272D4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Планируется использовать земли </w:t>
            </w:r>
            <w:r w:rsidR="00F272D4" w:rsidRPr="00746A36">
              <w:rPr>
                <w:rFonts w:ascii="Times New Roman" w:eastAsia="Times New Roman" w:hAnsi="Times New Roman" w:cs="Times New Roman"/>
                <w:sz w:val="28"/>
                <w:szCs w:val="26"/>
              </w:rPr>
              <w:t>государственная собственность</w:t>
            </w:r>
            <w:r w:rsidR="00F272D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на которые не разграничена</w:t>
            </w:r>
            <w:r w:rsidR="00F272D4"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Участок стоит на кадастровом учете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7.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Земельный участок планируется использовать полностью?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Да, планируется использовать весь участок.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Нет, планируется использовать только часть участка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8.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Вырубка требуется.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Вырубка не требуется</w:t>
            </w:r>
          </w:p>
        </w:tc>
      </w:tr>
    </w:tbl>
    <w:p w:rsidR="00E20340" w:rsidRDefault="00E20340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20340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которые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173F" w:rsidRPr="00D43EFE" w:rsidRDefault="00A2173F" w:rsidP="00A2173F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2173F" w:rsidRPr="00D43EFE" w:rsidRDefault="00A2173F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65750A" w:rsidRDefault="00A14598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568"/>
      <w:bookmarkEnd w:id="16"/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РАЗРЕШЕНИЯ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ИСПОЛЬЗОВАНИЕ ЗЕМЕЛЬ, ЗЕМЕЛЬНОГО УЧАСТКА ИЛИ ЧАСТИ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УЧАСТКА, НАХОДЯЩИХСЯ В </w:t>
      </w:r>
    </w:p>
    <w:p w:rsidR="00A14598" w:rsidRPr="00AD66BA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ИЛИ ГОСУДАРСТВЕННАЯ СОБСТВЕННОСТЬ НА КОТОРЫЕ НЕ РАЗГРЕНИЧЕНА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 w:rsidP="00A2173F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РАЗРЕШЕНИЕ &lt;2&gt;</w:t>
      </w:r>
    </w:p>
    <w:p w:rsidR="00A14598" w:rsidRPr="00D43EFE" w:rsidRDefault="00A14598" w:rsidP="00E2034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на использование земель, земельного участка или части</w:t>
      </w:r>
      <w:r w:rsidR="0065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участка, </w:t>
      </w:r>
      <w:r w:rsidR="0065750A" w:rsidRPr="0065750A">
        <w:rPr>
          <w:rFonts w:ascii="Times New Roman" w:eastAsia="Times New Roman" w:hAnsi="Times New Roman" w:cs="Times New Roman"/>
          <w:sz w:val="24"/>
          <w:szCs w:val="24"/>
        </w:rPr>
        <w:t>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20340"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Дата выдачи ____________ 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</w:t>
      </w:r>
      <w:r w:rsidR="00A2173F">
        <w:rPr>
          <w:rFonts w:ascii="Times New Roman" w:eastAsia="Times New Roman" w:hAnsi="Times New Roman" w:cs="Times New Roman"/>
          <w:sz w:val="28"/>
          <w:szCs w:val="26"/>
        </w:rPr>
        <w:t>________________________</w:t>
      </w:r>
    </w:p>
    <w:p w:rsidR="00A14598" w:rsidRPr="00E20340" w:rsidRDefault="00A14598" w:rsidP="00A2173F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340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органа, осуществляющего выдачу разрешения)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Разрешает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</w:t>
      </w:r>
    </w:p>
    <w:p w:rsidR="00A14598" w:rsidRPr="00E20340" w:rsidRDefault="00A14598" w:rsidP="00A2173F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>(наименование заявителя, телефон, адрес электронной почты)</w:t>
      </w:r>
    </w:p>
    <w:p w:rsidR="00A14598" w:rsidRPr="00F272D4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Использование   земельного   участка   (части  земельного  участка,  земель</w:t>
      </w:r>
      <w:r w:rsidR="00F27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F272D4">
        <w:rPr>
          <w:rFonts w:ascii="Times New Roman" w:eastAsia="Times New Roman" w:hAnsi="Times New Roman" w:cs="Times New Roman"/>
          <w:sz w:val="24"/>
          <w:szCs w:val="24"/>
        </w:rPr>
        <w:t>ая собственность на которые не разграничена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2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                                        (цель использования</w:t>
      </w:r>
      <w:r w:rsidR="00E20340">
        <w:rPr>
          <w:rFonts w:ascii="Times New Roman" w:eastAsia="Times New Roman" w:hAnsi="Times New Roman" w:cs="Times New Roman"/>
          <w:szCs w:val="20"/>
        </w:rPr>
        <w:t xml:space="preserve"> </w:t>
      </w:r>
      <w:r w:rsidRPr="00E20340">
        <w:rPr>
          <w:rFonts w:ascii="Times New Roman" w:eastAsia="Times New Roman" w:hAnsi="Times New Roman" w:cs="Times New Roman"/>
          <w:szCs w:val="20"/>
        </w:rPr>
        <w:t>земельного участка)</w:t>
      </w:r>
    </w:p>
    <w:p w:rsidR="00A14598" w:rsidRPr="00AD66BA" w:rsidRDefault="00E2034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землях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_________________________________________________________________</w:t>
      </w:r>
    </w:p>
    <w:p w:rsidR="00A14598" w:rsidRPr="00E20340" w:rsidRDefault="00A14598" w:rsidP="00A2173F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>(муниципальной собственности, собственности субъекта Российской</w:t>
      </w:r>
    </w:p>
    <w:p w:rsidR="00A14598" w:rsidRPr="00E20340" w:rsidRDefault="00A14598" w:rsidP="00A2173F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Федерации, государственной </w:t>
      </w:r>
      <w:proofErr w:type="spellStart"/>
      <w:r w:rsidRPr="00E20340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E20340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</w:t>
      </w:r>
    </w:p>
    <w:p w:rsidR="00A14598" w:rsidRPr="00D43EFE" w:rsidRDefault="00A14598" w:rsidP="00A2173F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(адрес места размещения объекта)</w:t>
      </w:r>
    </w:p>
    <w:p w:rsidR="00A14598" w:rsidRPr="00D43EFE" w:rsidRDefault="00A14598" w:rsidP="00A2173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&lt;3&gt; __________________________________</w:t>
      </w:r>
    </w:p>
    <w:p w:rsidR="00A14598" w:rsidRPr="00D43EFE" w:rsidRDefault="00A14598" w:rsidP="00A2173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Разрешение выдано на срок _________________________________________________</w:t>
      </w:r>
    </w:p>
    <w:p w:rsidR="00A14598" w:rsidRPr="00D43EFE" w:rsidRDefault="00A14598" w:rsidP="00A2173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Согласование  осуществления  рубок  деревьев,  кустарников, расположенных в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границах земельного участка, части земельного участка или земель __________</w:t>
      </w:r>
    </w:p>
    <w:p w:rsidR="00A14598" w:rsidRPr="00D43EFE" w:rsidRDefault="00A14598" w:rsidP="00A2173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Обязанность   лиц,   получивших   разрешение,   выполнить   предусмотренные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39.35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требования в случае,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если  использование  земель  или  земельных  участков  привело  к порче или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уничтожению  плодородного  слоя почвы в границах таких земель или земельных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участков __________________________________________________________________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 о досрочном прекращении действия разрешения со дня предоставления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 участка  физическому  или юридическому лицу и сроки направления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органом  Заявителю  уведомления о предоставлении земельного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участка таким лицам ______________________________________________________</w:t>
      </w:r>
      <w:r w:rsidR="00A2173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Дополнительные условия использования участка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Приложение:  схема  границ  предполагаемых к использованию земель или части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участка на кадастровом плане территории &lt;4&gt;.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111"/>
      </w:tblGrid>
      <w:tr w:rsidR="00A14598" w:rsidRPr="00D43EFE" w:rsidTr="002E401A">
        <w:tc>
          <w:tcPr>
            <w:tcW w:w="5307" w:type="dxa"/>
            <w:tcBorders>
              <w:top w:val="nil"/>
              <w:left w:val="nil"/>
              <w:bottom w:val="nil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</w:t>
            </w:r>
            <w:r w:rsidR="002E401A"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подписи</w:t>
            </w:r>
          </w:p>
        </w:tc>
      </w:tr>
    </w:tbl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2173F" w:rsidRDefault="00A2173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--------------------------------</w:t>
      </w:r>
    </w:p>
    <w:p w:rsidR="00A14598" w:rsidRPr="002E401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1A">
        <w:rPr>
          <w:rFonts w:ascii="Times New Roman" w:eastAsia="Times New Roman" w:hAnsi="Times New Roman" w:cs="Times New Roman"/>
          <w:sz w:val="24"/>
          <w:szCs w:val="24"/>
        </w:rPr>
        <w:t xml:space="preserve">&lt;2&gt; 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hyperlink r:id="rId32">
        <w:r w:rsidRPr="002E401A">
          <w:rPr>
            <w:rFonts w:ascii="Times New Roman" w:eastAsia="Times New Roman" w:hAnsi="Times New Roman" w:cs="Times New Roman"/>
            <w:sz w:val="24"/>
            <w:szCs w:val="24"/>
          </w:rPr>
          <w:t>пунктом 1 статьи 39.34</w:t>
        </w:r>
      </w:hyperlink>
      <w:r w:rsidRPr="002E401A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A14598" w:rsidRPr="002E401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1A">
        <w:rPr>
          <w:rFonts w:ascii="Times New Roman" w:eastAsia="Times New Roman" w:hAnsi="Times New Roman" w:cs="Times New Roman"/>
          <w:sz w:val="24"/>
          <w:szCs w:val="24"/>
        </w:rPr>
        <w:t>&lt;3&gt; Указывается, если разрешение выдается в отношении земельного участка.</w:t>
      </w:r>
    </w:p>
    <w:p w:rsidR="00A14598" w:rsidRPr="002E401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1A">
        <w:rPr>
          <w:rFonts w:ascii="Times New Roman" w:eastAsia="Times New Roman" w:hAnsi="Times New Roman" w:cs="Times New Roman"/>
          <w:sz w:val="24"/>
          <w:szCs w:val="24"/>
        </w:rPr>
        <w:t>&lt;4&gt; Если планируется использовать земли или часть земельного участка.</w:t>
      </w:r>
    </w:p>
    <w:p w:rsidR="00D43EFE" w:rsidRPr="002E401A" w:rsidRDefault="00D43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1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14598" w:rsidRPr="00D43EFE" w:rsidRDefault="00D43EFE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B2731B" w:rsidRDefault="00A14598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750A"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которые</w:t>
      </w:r>
    </w:p>
    <w:p w:rsidR="00B2731B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A14598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173F" w:rsidRPr="00D43EFE" w:rsidRDefault="00A2173F" w:rsidP="00A2173F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2173F" w:rsidRPr="00D43EFE" w:rsidRDefault="00A2173F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638"/>
      <w:bookmarkEnd w:id="17"/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РАЗРЕШЕНИЯ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РАЗМЕЩЕНИЕ ОБЪЕКТА НА ЗЕМЛЯХ, ЗЕМЕЛЬНОМ УЧАСТКЕ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ИЛИ ЧАСТИ ЗЕМЕЛЬНОГО УЧАСТКА, НАХОДЯЩИХСЯ В </w:t>
      </w:r>
      <w:r w:rsidR="002E401A" w:rsidRPr="00D43EF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СОБСТВЕННОСТИ 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>АЯ СОБСТВЕННОСТЬ НА КОТОРЫЕ НЕ РАЗГРАНИЧЕНА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РАЗРЕШЕНИЕ &lt;5&gt;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размещение объекта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Дата выдачи ____________ N 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(наименование уполномоченного органа, осуществляющего выдачу разрешения)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Разрешает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(наименование заявителя, телефон, адрес электронной почты)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использование земельного участка (части земельного участка,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земель 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(цель использования земельного участка)</w:t>
      </w:r>
    </w:p>
    <w:p w:rsidR="00A14598" w:rsidRPr="00D43EFE" w:rsidRDefault="00D43EF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землях ________________________________________________________________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(муниципальной собственности, собственности </w:t>
      </w:r>
      <w:r w:rsidR="0052704C" w:rsidRPr="0052704C">
        <w:rPr>
          <w:rFonts w:ascii="Times New Roman" w:eastAsia="Times New Roman" w:hAnsi="Times New Roman" w:cs="Times New Roman"/>
          <w:szCs w:val="20"/>
        </w:rPr>
        <w:t>субъекта Российской Федерации</w:t>
      </w:r>
      <w:r w:rsidRPr="00D43EFE">
        <w:rPr>
          <w:rFonts w:ascii="Times New Roman" w:eastAsia="Times New Roman" w:hAnsi="Times New Roman" w:cs="Times New Roman"/>
          <w:szCs w:val="20"/>
        </w:rPr>
        <w:t xml:space="preserve">, 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</w:t>
      </w:r>
      <w:r w:rsidR="002E401A">
        <w:rPr>
          <w:rFonts w:ascii="Times New Roman" w:eastAsia="Times New Roman" w:hAnsi="Times New Roman" w:cs="Times New Roman"/>
          <w:sz w:val="28"/>
          <w:szCs w:val="26"/>
        </w:rPr>
        <w:t>___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(адрес места размещения объекта)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&lt;2&gt; _________________________________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Разрешение выдано на срока 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Согласование  осуществления  рубок  деревьев,  кустарников, расположенных в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границах земельного участка, части земельного участка или земель _________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Обязанность   лиц,   получивших   разрешение,   выполнить   предусмотренные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39.35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требования в случае,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если  использование  земель  или  земельных  участков  привело  к порче или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уничтожению  плодородного  слоя почвы в границах таких земель или земельных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участков 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 о досрочном прекращении действия разрешения со дня предоставления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 участка  физическому  или юридическому лицу и сроки направления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органом  Заявителю  уведомления о предоставлении земельного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участка таким лицам 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Дополнительные условия использования участка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111"/>
      </w:tblGrid>
      <w:tr w:rsidR="002E401A" w:rsidRPr="00D43EFE" w:rsidTr="00774113">
        <w:tc>
          <w:tcPr>
            <w:tcW w:w="5307" w:type="dxa"/>
            <w:tcBorders>
              <w:top w:val="nil"/>
              <w:left w:val="nil"/>
              <w:bottom w:val="nil"/>
            </w:tcBorders>
          </w:tcPr>
          <w:p w:rsidR="002E401A" w:rsidRPr="00D43EFE" w:rsidRDefault="002E401A" w:rsidP="0077411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E401A" w:rsidRPr="00D43EFE" w:rsidRDefault="002E401A" w:rsidP="0077411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401A" w:rsidRDefault="002E401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14598" w:rsidRPr="002E401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1A">
        <w:rPr>
          <w:rFonts w:ascii="Times New Roman" w:eastAsia="Times New Roman" w:hAnsi="Times New Roman" w:cs="Times New Roman"/>
          <w:sz w:val="24"/>
          <w:szCs w:val="24"/>
        </w:rPr>
        <w:t>&lt;2&gt; Указывается, если разрешение выдается в отношении земельного участка.</w:t>
      </w:r>
    </w:p>
    <w:p w:rsidR="00A14598" w:rsidRPr="002E401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1A">
        <w:rPr>
          <w:rFonts w:ascii="Times New Roman" w:eastAsia="Times New Roman" w:hAnsi="Times New Roman" w:cs="Times New Roman"/>
          <w:sz w:val="24"/>
          <w:szCs w:val="24"/>
        </w:rPr>
        <w:t xml:space="preserve">&lt;5&gt; Наименование заявления может быть указано в соответствии с законом </w:t>
      </w:r>
      <w:r w:rsidR="0052704C" w:rsidRPr="002E401A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</w:t>
      </w:r>
      <w:r w:rsidRPr="002E4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4598" w:rsidRPr="002E401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01A">
        <w:rPr>
          <w:rFonts w:ascii="Times New Roman" w:eastAsia="Times New Roman" w:hAnsi="Times New Roman" w:cs="Times New Roman"/>
          <w:sz w:val="24"/>
          <w:szCs w:val="24"/>
        </w:rPr>
        <w:t>&lt;6&gt; Указать, если требуется использование только части земельного участка.</w:t>
      </w: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700"/>
      <w:bookmarkEnd w:id="18"/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которые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173F" w:rsidRPr="00D43EFE" w:rsidRDefault="00A2173F" w:rsidP="00A2173F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2173F" w:rsidRPr="00D43EFE" w:rsidRDefault="00A2173F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43EFE" w:rsidRDefault="00D43EFE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 ОТКАЗЕ В ПРЕДОСТАВЛЕНИИ УСЛУГИ (НАИМЕНОВАНИЕ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УПОЛНОМОЧЕННОГО ОРГАНА МЕСТНОГО САМОУПРАВЛЕНИЯ)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2E401A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Кому: _________________________</w:t>
      </w:r>
    </w:p>
    <w:p w:rsidR="00A14598" w:rsidRPr="00D43EFE" w:rsidRDefault="00A14598" w:rsidP="002E401A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Контактные данные: 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 отказе в предоставлении услуги</w:t>
      </w: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2E401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N _____ от 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2E401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 результатам  рассмотрения зая</w:t>
      </w:r>
      <w:r w:rsidR="00772772">
        <w:rPr>
          <w:rFonts w:ascii="Times New Roman" w:eastAsia="Times New Roman" w:hAnsi="Times New Roman" w:cs="Times New Roman"/>
          <w:sz w:val="24"/>
          <w:szCs w:val="24"/>
        </w:rPr>
        <w:t xml:space="preserve">вления о предоставлении услуги 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выдаче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N ____ и приложенных к нему документов, на основании _____________ органом,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на  предоставление  услуги,  принято  решение  об  отказе в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предоставлении услуги, по следующим основаниям: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4"/>
        <w:gridCol w:w="4762"/>
        <w:gridCol w:w="2634"/>
      </w:tblGrid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2.19.1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hyperlink r:id="rId34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2.19.2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hyperlink r:id="rId35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2.19.3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36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1 статьи 39.34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РФ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2.19.4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2.19.6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2.19.7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37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2.19.8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заявлении указаны объекты, не предусмотренные в </w:t>
            </w:r>
            <w:hyperlink r:id="rId38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перечне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2E401A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2.19.9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263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2E401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Дополнительно информируем: ___________________________________________.</w:t>
      </w:r>
    </w:p>
    <w:p w:rsidR="00A14598" w:rsidRPr="00D43EFE" w:rsidRDefault="00A14598" w:rsidP="002E401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Вы  вправе  повторно  обратиться  с  заявлением о предоставлении услуги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после устранения указанных нарушений.</w:t>
      </w:r>
    </w:p>
    <w:p w:rsidR="00A14598" w:rsidRPr="00D43EFE" w:rsidRDefault="00A14598" w:rsidP="002E401A">
      <w:pPr>
        <w:pStyle w:val="ConsPlusNormal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направления  жалобы  в  орган,  упо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лномоченный  на  предоставление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401A"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решения на использование земель или земельного участка, которые </w:t>
      </w:r>
      <w:r w:rsidR="002E401A"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я в муниципальной собственности </w:t>
      </w:r>
      <w:r w:rsidR="002E401A"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и государственная собственность на которые не разграничена, </w:t>
      </w:r>
      <w:r w:rsidR="002E401A"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участков </w:t>
      </w:r>
      <w:r w:rsidR="002E401A"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="002E401A"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401A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ЗАТО Железногорск Красноярского края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, а также в судебном порядке.</w:t>
      </w:r>
    </w:p>
    <w:p w:rsidR="00A14598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111"/>
      </w:tblGrid>
      <w:tr w:rsidR="002E401A" w:rsidRPr="00D43EFE" w:rsidTr="002E401A">
        <w:trPr>
          <w:trHeight w:val="484"/>
        </w:trPr>
        <w:tc>
          <w:tcPr>
            <w:tcW w:w="5307" w:type="dxa"/>
            <w:tcBorders>
              <w:top w:val="nil"/>
              <w:left w:val="nil"/>
              <w:bottom w:val="nil"/>
            </w:tcBorders>
          </w:tcPr>
          <w:p w:rsidR="002E401A" w:rsidRPr="00D43EFE" w:rsidRDefault="002E401A" w:rsidP="00774113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01A" w:rsidRDefault="002E401A" w:rsidP="002E401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сертификате</w:t>
            </w:r>
          </w:p>
          <w:p w:rsidR="002E401A" w:rsidRPr="00D43EFE" w:rsidRDefault="002E401A" w:rsidP="002E401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2E401A" w:rsidRPr="00D43EFE" w:rsidRDefault="002E401A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которые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173F" w:rsidRPr="00D43EFE" w:rsidRDefault="00A2173F" w:rsidP="00A2173F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2173F" w:rsidRPr="00D43EFE" w:rsidRDefault="00A2173F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B2731B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598" w:rsidRPr="00AD66BA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19" w:name="P780"/>
      <w:bookmarkEnd w:id="19"/>
      <w:r w:rsidRPr="00AD66BA">
        <w:rPr>
          <w:rFonts w:ascii="Times New Roman" w:eastAsia="Times New Roman" w:hAnsi="Times New Roman" w:cs="Times New Roman"/>
          <w:sz w:val="28"/>
          <w:szCs w:val="26"/>
        </w:rPr>
        <w:t>ФОРМА ЗАЯВЛЕНИЯ О ПРЕДОСТАВЛЕНИИ УСЛУГИ</w:t>
      </w:r>
    </w:p>
    <w:p w:rsidR="00A14598" w:rsidRPr="00B2731B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598" w:rsidRPr="00D43EFE" w:rsidRDefault="00A14598" w:rsidP="000B0CD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Кому ______________________________________</w:t>
      </w:r>
    </w:p>
    <w:p w:rsidR="00A14598" w:rsidRPr="00D43EFE" w:rsidRDefault="00A14598" w:rsidP="000B0CD6">
      <w:pPr>
        <w:pStyle w:val="ConsPlusNonformat"/>
        <w:ind w:firstLine="2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(фамилия, имя, отчество (при наличии)</w:t>
      </w:r>
    </w:p>
    <w:p w:rsidR="00A14598" w:rsidRPr="00D43EFE" w:rsidRDefault="00A14598" w:rsidP="000B0CD6">
      <w:pPr>
        <w:pStyle w:val="ConsPlusNonformat"/>
        <w:ind w:firstLine="2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заявителя &lt;3&gt;, ОГРНИП (для физического</w:t>
      </w:r>
    </w:p>
    <w:p w:rsidR="00A14598" w:rsidRPr="00D43EFE" w:rsidRDefault="00A14598" w:rsidP="000B0CD6">
      <w:pPr>
        <w:pStyle w:val="ConsPlusNonformat"/>
        <w:ind w:firstLine="2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лица, зарегистрированного в качестве</w:t>
      </w:r>
    </w:p>
    <w:p w:rsidR="00A14598" w:rsidRPr="00D43EFE" w:rsidRDefault="00A14598" w:rsidP="000B0CD6">
      <w:pPr>
        <w:pStyle w:val="ConsPlusNonformat"/>
        <w:ind w:firstLine="2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индивидуального предпринимателя) -</w:t>
      </w:r>
    </w:p>
    <w:p w:rsidR="00A14598" w:rsidRPr="00D43EFE" w:rsidRDefault="00A14598" w:rsidP="000B0CD6">
      <w:pPr>
        <w:pStyle w:val="ConsPlusNonformat"/>
        <w:ind w:firstLine="2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для физического лица, полное</w:t>
      </w:r>
    </w:p>
    <w:p w:rsidR="00A14598" w:rsidRPr="00D43EFE" w:rsidRDefault="00A14598" w:rsidP="000B0CD6">
      <w:pPr>
        <w:pStyle w:val="ConsPlusNonformat"/>
        <w:ind w:firstLine="2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наименование заявителя, ИНН, ОГРН -</w:t>
      </w:r>
    </w:p>
    <w:p w:rsidR="00A14598" w:rsidRPr="00D43EFE" w:rsidRDefault="00A14598" w:rsidP="000B0CD6">
      <w:pPr>
        <w:pStyle w:val="ConsPlusNonformat"/>
        <w:ind w:firstLine="22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для юридического лица,</w:t>
      </w:r>
    </w:p>
    <w:p w:rsidR="00A14598" w:rsidRPr="00AD66BA" w:rsidRDefault="00A14598" w:rsidP="000B0CD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___________________________________________</w:t>
      </w:r>
    </w:p>
    <w:p w:rsidR="00A14598" w:rsidRPr="00D43EFE" w:rsidRDefault="00A14598" w:rsidP="000B0CD6">
      <w:pPr>
        <w:pStyle w:val="ConsPlusNonformat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почтовый индекс и адрес, телефон, адрес</w:t>
      </w:r>
    </w:p>
    <w:p w:rsidR="00A14598" w:rsidRPr="00D43EFE" w:rsidRDefault="00A14598" w:rsidP="000B0CD6">
      <w:pPr>
        <w:pStyle w:val="ConsPlusNonformat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электронной почты)</w:t>
      </w:r>
    </w:p>
    <w:p w:rsidR="00A14598" w:rsidRPr="00B2731B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598" w:rsidRPr="00D43EFE" w:rsidRDefault="00A14598" w:rsidP="005A1C3E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A14598" w:rsidRPr="00D43EFE" w:rsidRDefault="00A14598" w:rsidP="005A1C3E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о выдаче разрешения 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&lt;7&gt;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В  соответствии со </w:t>
      </w:r>
      <w:hyperlink r:id="rId39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статьями 39.33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0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39.34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Федерации   (либо  в  соответствии  со  </w:t>
      </w:r>
      <w:hyperlink r:id="rId41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39.36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 кодекса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Российской  Федерации,  </w:t>
      </w:r>
      <w:hyperlink r:id="rId42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Красноярского края от 08.06.2017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3-714),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прошу   выдать   разрешение  на  использование  земельного  участка  (части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земельного    участка    &lt;8&gt;,   земель   государственной   </w:t>
      </w:r>
      <w:proofErr w:type="spellStart"/>
      <w:r w:rsidRPr="00D43EFE">
        <w:rPr>
          <w:rFonts w:ascii="Times New Roman" w:eastAsia="Times New Roman" w:hAnsi="Times New Roman" w:cs="Times New Roman"/>
          <w:sz w:val="24"/>
          <w:szCs w:val="24"/>
        </w:rPr>
        <w:t>неразграниченной</w:t>
      </w:r>
      <w:proofErr w:type="spellEnd"/>
      <w:r w:rsidR="005A1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собственности) с целью: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14598" w:rsidRPr="0094232E" w:rsidRDefault="00A14598" w:rsidP="005A1C3E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>(цель использования земельного участка)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землях _________________________________________________________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A14598" w:rsidRPr="0094232E" w:rsidRDefault="00A14598" w:rsidP="005A1C3E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>(муниципальной собственности, собственности субъекта Российской</w:t>
      </w:r>
    </w:p>
    <w:p w:rsidR="00A14598" w:rsidRPr="0094232E" w:rsidRDefault="00A14598" w:rsidP="005A1C3E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Федерации, государственной </w:t>
      </w:r>
      <w:proofErr w:type="spellStart"/>
      <w:r w:rsidRPr="0094232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94232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срок _______________________________________________________________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14598" w:rsidRPr="0094232E" w:rsidRDefault="00A14598" w:rsidP="005A1C3E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>(Указать количество месяцев)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(при наличии) ___________________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о вырубке деревьев &lt;9&gt; _________________________________________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______________________________________________________</w:t>
      </w:r>
      <w:r w:rsidR="005A1C3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14598" w:rsidRPr="0094232E" w:rsidRDefault="00A14598" w:rsidP="005A1C3E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>(документы, которые представил заявитель)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 __________ _____________________________________</w:t>
      </w:r>
    </w:p>
    <w:p w:rsidR="005A1C3E" w:rsidRDefault="00A14598" w:rsidP="005A1C3E">
      <w:pPr>
        <w:pStyle w:val="ConsPlusNonformat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(наименование должности)  </w:t>
      </w:r>
      <w:r w:rsidR="005A1C3E">
        <w:rPr>
          <w:rFonts w:ascii="Times New Roman" w:eastAsia="Times New Roman" w:hAnsi="Times New Roman" w:cs="Times New Roman"/>
          <w:szCs w:val="20"/>
        </w:rPr>
        <w:t xml:space="preserve">                  </w:t>
      </w:r>
      <w:r w:rsidRPr="0094232E">
        <w:rPr>
          <w:rFonts w:ascii="Times New Roman" w:eastAsia="Times New Roman" w:hAnsi="Times New Roman" w:cs="Times New Roman"/>
          <w:szCs w:val="20"/>
        </w:rPr>
        <w:t xml:space="preserve"> (подпись)        </w:t>
      </w:r>
      <w:r w:rsidR="005A1C3E">
        <w:rPr>
          <w:rFonts w:ascii="Times New Roman" w:eastAsia="Times New Roman" w:hAnsi="Times New Roman" w:cs="Times New Roman"/>
          <w:szCs w:val="20"/>
        </w:rPr>
        <w:t xml:space="preserve">  </w:t>
      </w:r>
      <w:r w:rsidRPr="0094232E">
        <w:rPr>
          <w:rFonts w:ascii="Times New Roman" w:eastAsia="Times New Roman" w:hAnsi="Times New Roman" w:cs="Times New Roman"/>
          <w:szCs w:val="20"/>
        </w:rPr>
        <w:t>(фамилия и инициалы</w:t>
      </w:r>
      <w:r w:rsidR="005A1C3E">
        <w:rPr>
          <w:rFonts w:ascii="Times New Roman" w:eastAsia="Times New Roman" w:hAnsi="Times New Roman" w:cs="Times New Roman"/>
          <w:szCs w:val="20"/>
        </w:rPr>
        <w:t xml:space="preserve"> </w:t>
      </w:r>
      <w:r w:rsidRPr="0094232E">
        <w:rPr>
          <w:rFonts w:ascii="Times New Roman" w:eastAsia="Times New Roman" w:hAnsi="Times New Roman" w:cs="Times New Roman"/>
          <w:szCs w:val="20"/>
        </w:rPr>
        <w:t xml:space="preserve">уполномоченного лица </w:t>
      </w:r>
      <w:r w:rsidR="005A1C3E">
        <w:rPr>
          <w:rFonts w:ascii="Times New Roman" w:eastAsia="Times New Roman" w:hAnsi="Times New Roman" w:cs="Times New Roman"/>
          <w:szCs w:val="20"/>
        </w:rPr>
        <w:t xml:space="preserve">        </w:t>
      </w:r>
    </w:p>
    <w:p w:rsidR="00A14598" w:rsidRPr="0094232E" w:rsidRDefault="005A1C3E" w:rsidP="005A1C3E">
      <w:pPr>
        <w:pStyle w:val="ConsPlusNonforma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</w:t>
      </w:r>
      <w:r w:rsidR="00A14598" w:rsidRPr="0094232E">
        <w:rPr>
          <w:rFonts w:ascii="Times New Roman" w:eastAsia="Times New Roman" w:hAnsi="Times New Roman" w:cs="Times New Roman"/>
          <w:szCs w:val="20"/>
        </w:rPr>
        <w:t>организации,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A14598" w:rsidRPr="0094232E">
        <w:rPr>
          <w:rFonts w:ascii="Times New Roman" w:eastAsia="Times New Roman" w:hAnsi="Times New Roman" w:cs="Times New Roman"/>
          <w:szCs w:val="20"/>
        </w:rPr>
        <w:t>направляющей заявление)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Дата _____________________</w:t>
      </w:r>
    </w:p>
    <w:p w:rsidR="00A14598" w:rsidRPr="00D43EFE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&lt;9&gt; Укажите количество и вид деревьев и кустарников, которые необходимо вырубить в связи с использованием земельного участка.</w:t>
      </w:r>
    </w:p>
    <w:p w:rsidR="00A14598" w:rsidRPr="00D43EFE" w:rsidRDefault="0094232E" w:rsidP="00865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B2731B" w:rsidRPr="00D43EFE" w:rsidRDefault="00B2731B" w:rsidP="008650A4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841"/>
      <w:bookmarkEnd w:id="20"/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B2731B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которые</w:t>
      </w:r>
    </w:p>
    <w:p w:rsidR="00B2731B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Default="00B2731B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173F" w:rsidRPr="00D43EFE" w:rsidRDefault="00A2173F" w:rsidP="008650A4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2173F" w:rsidRPr="00D43EFE" w:rsidRDefault="00A2173F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4232E" w:rsidRDefault="0094232E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РЕШЕНИЯ ОБ ОТКАЗЕ В ПРИЕМЕ ДОКУМЕНТОВ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8650A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A14598" w:rsidRPr="0094232E" w:rsidRDefault="00A14598" w:rsidP="008650A4">
      <w:pPr>
        <w:pStyle w:val="ConsPlusNonformat"/>
        <w:jc w:val="right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(наименование уполномоченного органа местного самоуправления)</w:t>
      </w:r>
    </w:p>
    <w:p w:rsidR="00A14598" w:rsidRPr="0094232E" w:rsidRDefault="00A14598" w:rsidP="008650A4">
      <w:pPr>
        <w:pStyle w:val="ConsPlusNonformat"/>
        <w:jc w:val="right"/>
        <w:rPr>
          <w:rFonts w:ascii="Times New Roman" w:eastAsia="Times New Roman" w:hAnsi="Times New Roman" w:cs="Times New Roman"/>
          <w:szCs w:val="20"/>
        </w:rPr>
      </w:pPr>
    </w:p>
    <w:p w:rsidR="00A14598" w:rsidRPr="00D43EFE" w:rsidRDefault="00A14598" w:rsidP="008650A4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Кому: ____________________</w:t>
      </w:r>
    </w:p>
    <w:p w:rsidR="00A14598" w:rsidRPr="00D43EFE" w:rsidRDefault="00A14598" w:rsidP="008650A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8650A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A14598" w:rsidRPr="00D43EFE" w:rsidRDefault="00A14598" w:rsidP="008650A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A14598" w:rsidRPr="00D43EFE" w:rsidRDefault="00A14598" w:rsidP="008650A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для предоставления услуги</w:t>
      </w:r>
    </w:p>
    <w:p w:rsidR="00A14598" w:rsidRPr="00D43EFE" w:rsidRDefault="00A14598" w:rsidP="008650A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94232E" w:rsidP="008650A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 от 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По  результатам  рассмотрения заявления о предоставлении услуги "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" от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________ и приложенных к нему документов принято решение об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отказе  в  приеме  документов,  необходимых  для  предоставления  услуги последующим основаниям: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308"/>
        <w:gridCol w:w="3041"/>
      </w:tblGrid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2.15.1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непредставленных</w:t>
            </w:r>
            <w:proofErr w:type="spellEnd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Заявителем</w:t>
            </w:r>
          </w:p>
        </w:tc>
      </w:tr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установленных </w:t>
            </w:r>
            <w:hyperlink r:id="rId43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 w:rsidTr="00056F23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2.15.7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04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 _______________________________________________.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Вы  вправе  повторно  обратиться с заявлением о предоставлении услуги после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устранения указанных нарушений.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Данный  отказ  может  быть обжалован в досудебном порядке путем направления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жалобы в орган, уполномоченный на предоставление услуги 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6F23"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решения на использование земель или земельного участка, которые </w:t>
      </w:r>
      <w:r w:rsidR="00056F23"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я в муниципальной собственности </w:t>
      </w:r>
      <w:r w:rsidR="00056F23"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и государственная собственность на которые не разграничена, </w:t>
      </w:r>
      <w:r w:rsidR="00056F23"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участков </w:t>
      </w:r>
      <w:r w:rsidR="00056F23"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="00056F23"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ЗАТО Железногорск Красноярского края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056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в судебном порядке.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2"/>
      </w:tblGrid>
      <w:tr w:rsidR="00A14598" w:rsidRPr="00D43EFE" w:rsidTr="00056F2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8" w:rsidRPr="00D43EFE" w:rsidRDefault="00A14598" w:rsidP="00056F2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05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о сертификате</w:t>
            </w:r>
          </w:p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94232E" w:rsidRDefault="0094232E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32E" w:rsidRDefault="00942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232E" w:rsidSect="00F25F4D">
          <w:headerReference w:type="default" r:id="rId44"/>
          <w:headerReference w:type="first" r:id="rId45"/>
          <w:pgSz w:w="11906" w:h="16838"/>
          <w:pgMar w:top="851" w:right="850" w:bottom="851" w:left="1560" w:header="708" w:footer="708" w:gutter="0"/>
          <w:pgNumType w:chapStyle="1"/>
          <w:cols w:space="708"/>
          <w:docGrid w:linePitch="360"/>
        </w:sectPr>
      </w:pP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B2731B" w:rsidRDefault="0094232E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</w:t>
      </w:r>
      <w:r>
        <w:rPr>
          <w:rFonts w:ascii="Times New Roman" w:eastAsia="Times New Roman" w:hAnsi="Times New Roman" w:cs="Times New Roman"/>
          <w:sz w:val="24"/>
          <w:szCs w:val="24"/>
        </w:rPr>
        <w:t>торые находятся в муниципальной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>собственности или государственная собственно</w:t>
      </w:r>
      <w:r>
        <w:rPr>
          <w:rFonts w:ascii="Times New Roman" w:eastAsia="Times New Roman" w:hAnsi="Times New Roman" w:cs="Times New Roman"/>
          <w:sz w:val="24"/>
          <w:szCs w:val="24"/>
        </w:rPr>
        <w:t>сть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>без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земельных участков и</w:t>
      </w:r>
    </w:p>
    <w:p w:rsidR="00A14598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>установления сервитута, публичного сервитута</w:t>
      </w:r>
      <w:r w:rsidR="0094232E"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173F" w:rsidRPr="00D43EFE" w:rsidRDefault="00A2173F" w:rsidP="00A2173F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2173F" w:rsidRPr="00D43EFE" w:rsidRDefault="00A2173F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1" w:name="P914"/>
      <w:bookmarkEnd w:id="21"/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СОСТАВ, ПОСЛЕДОВАТЕЛЬНОСТЬ И СРОКИ ВЫПОЛНЕНИЯ</w:t>
      </w: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АДМИНИСТРАТИВНЫХ ПРОЦЕДУР (ДЕЙСТВИЙ) ПРИ ПРЕДОСТАВЛЕНИИ</w:t>
      </w: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МУНИЦИПАЛЬНОЙ УСЛУГИ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2388"/>
        <w:gridCol w:w="2410"/>
        <w:gridCol w:w="2028"/>
        <w:gridCol w:w="2380"/>
        <w:gridCol w:w="2388"/>
        <w:gridCol w:w="2434"/>
      </w:tblGrid>
      <w:tr w:rsidR="00A14598" w:rsidRPr="00A2173F" w:rsidTr="0094232E">
        <w:tc>
          <w:tcPr>
            <w:tcW w:w="2140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выполнения административных действий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A14598" w:rsidRPr="00A2173F" w:rsidTr="0094232E">
        <w:tc>
          <w:tcPr>
            <w:tcW w:w="2140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14598" w:rsidRPr="00A2173F" w:rsidTr="0094232E">
        <w:tc>
          <w:tcPr>
            <w:tcW w:w="16168" w:type="dxa"/>
            <w:gridSpan w:val="7"/>
          </w:tcPr>
          <w:p w:rsidR="00A14598" w:rsidRPr="00A2173F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1. Проверка документов и регистрация заявления</w:t>
            </w:r>
          </w:p>
        </w:tc>
      </w:tr>
      <w:tr w:rsidR="00A14598" w:rsidRPr="00A2173F" w:rsidTr="0094232E">
        <w:tc>
          <w:tcPr>
            <w:tcW w:w="2140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Поступление заявления и документов для муниципальной услуги в Уполномоченный орган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80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пунктом 2.15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1 рабочий день</w:t>
            </w:r>
          </w:p>
        </w:tc>
        <w:tc>
          <w:tcPr>
            <w:tcW w:w="2028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2388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10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1 рабочий день</w:t>
            </w: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отсутствия оснований для отказа в приеме документов, предусмотренных </w:t>
            </w:r>
            <w:hyperlink w:anchor="P180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пунктом 2.15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1 рабочий день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410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наличие/отсутствие оснований для отказа в приеме документов, предусмотренных </w:t>
            </w:r>
            <w:hyperlink w:anchor="P155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пунктом 2.12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4598" w:rsidRPr="00A2173F" w:rsidTr="0094232E">
        <w:tc>
          <w:tcPr>
            <w:tcW w:w="16168" w:type="dxa"/>
            <w:gridSpan w:val="7"/>
          </w:tcPr>
          <w:p w:rsidR="00A14598" w:rsidRPr="00A2173F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2. Получение сведений посредством СМЭВ</w:t>
            </w:r>
          </w:p>
        </w:tc>
      </w:tr>
      <w:tr w:rsidR="00A14598" w:rsidRPr="00A2173F" w:rsidTr="0094232E">
        <w:tc>
          <w:tcPr>
            <w:tcW w:w="2140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направление межведомственных запросов в органы и организации, указанные в </w:t>
            </w:r>
            <w:hyperlink w:anchor="P87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пункте 2.3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регистрации заявления и документов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орган/ГИС/СМЭВ</w:t>
            </w:r>
          </w:p>
        </w:tc>
        <w:tc>
          <w:tcPr>
            <w:tcW w:w="2388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55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пунктами 2.12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орган)/ГИС/СМЭВ</w:t>
            </w:r>
          </w:p>
        </w:tc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14598" w:rsidRPr="00A2173F" w:rsidTr="0094232E">
        <w:tc>
          <w:tcPr>
            <w:tcW w:w="16168" w:type="dxa"/>
            <w:gridSpan w:val="7"/>
          </w:tcPr>
          <w:p w:rsidR="00A14598" w:rsidRPr="00A2173F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3. Рассмотрение документов и сведений</w:t>
            </w:r>
          </w:p>
        </w:tc>
      </w:tr>
      <w:tr w:rsidR="00A14598" w:rsidRPr="00A2173F" w:rsidTr="0094232E">
        <w:tc>
          <w:tcPr>
            <w:tcW w:w="214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получения межведомственных запросов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орган)/ГИС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основания отказа в предоставлении муниципальной услуги, предусмотренные </w:t>
            </w:r>
            <w:hyperlink w:anchor="P196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пунктом 2.19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результата предоставления муниципальной услуги по формам, приведенным в </w:t>
            </w:r>
            <w:hyperlink w:anchor="P568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приложениях N 2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hyperlink w:anchor="P700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 4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Административному регламенту</w:t>
            </w:r>
          </w:p>
        </w:tc>
      </w:tr>
      <w:tr w:rsidR="00A14598" w:rsidRPr="00A2173F" w:rsidTr="0094232E">
        <w:tc>
          <w:tcPr>
            <w:tcW w:w="16168" w:type="dxa"/>
            <w:gridSpan w:val="7"/>
          </w:tcPr>
          <w:p w:rsidR="00A14598" w:rsidRPr="00A2173F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4. Принятие решения</w:t>
            </w:r>
          </w:p>
        </w:tc>
      </w:tr>
      <w:tr w:rsidR="00A14598" w:rsidRPr="00A2173F" w:rsidTr="0094232E">
        <w:tc>
          <w:tcPr>
            <w:tcW w:w="214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 результата предоставления муниципальной услуги по формам согласно приложениях </w:t>
            </w:r>
            <w:hyperlink w:anchor="P568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 2</w:t>
              </w:r>
            </w:hyperlink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10 рабочих дней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орган)/ГИС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предоставления муниципальной услуги по формам, приведенным в </w:t>
            </w:r>
            <w:hyperlink w:anchor="P568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приложениях N 2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hyperlink w:anchor="P700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 4</w:t>
              </w:r>
            </w:hyperlink>
          </w:p>
        </w:tc>
      </w:tr>
      <w:tr w:rsidR="00A14598" w:rsidRPr="00A2173F" w:rsidTr="0094232E">
        <w:tc>
          <w:tcPr>
            <w:tcW w:w="2140" w:type="dxa"/>
          </w:tcPr>
          <w:p w:rsidR="00A14598" w:rsidRPr="00A2173F" w:rsidRDefault="00741464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w:anchor="P700">
              <w:r w:rsidR="00A14598"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 4</w:t>
              </w:r>
            </w:hyperlink>
            <w:r w:rsidR="00A14598"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Административному регламенту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услуги; Руководитель Уполномоченного органа или иное уполномоченное им лицо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A14598" w:rsidRPr="00A2173F" w:rsidTr="0094232E">
        <w:tc>
          <w:tcPr>
            <w:tcW w:w="16168" w:type="dxa"/>
            <w:gridSpan w:val="7"/>
          </w:tcPr>
          <w:p w:rsidR="00A14598" w:rsidRPr="00A2173F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5. Выдача результата</w:t>
            </w:r>
          </w:p>
        </w:tc>
      </w:tr>
      <w:tr w:rsidR="00A14598" w:rsidRPr="00A2173F" w:rsidTr="0094232E">
        <w:tc>
          <w:tcPr>
            <w:tcW w:w="2140" w:type="dxa"/>
            <w:vMerge w:val="restart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и регистрация результата муниципальной услуги, указанного в </w:t>
            </w:r>
            <w:hyperlink w:anchor="P96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пункте 2.5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результата предоставления муниципальной услуги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орган)/ГИС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в многофункциональный центр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 сроки, установленные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орган)/АИС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Указание Заявителем в</w:t>
            </w: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выдача результата</w:t>
            </w: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результата муниципальной услуги, указанного в </w:t>
            </w:r>
            <w:hyperlink w:anchor="P96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пункте 2.5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МФЦ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A14598" w:rsidRPr="00A2173F" w:rsidTr="0094232E">
        <w:tc>
          <w:tcPr>
            <w:tcW w:w="0" w:type="auto"/>
            <w:vMerge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A14598" w:rsidRPr="00A2173F" w:rsidTr="0094232E">
        <w:tc>
          <w:tcPr>
            <w:tcW w:w="16168" w:type="dxa"/>
            <w:gridSpan w:val="7"/>
          </w:tcPr>
          <w:p w:rsidR="00A14598" w:rsidRPr="00A2173F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6. Внесение результата муниципальной услуги в реестр решений</w:t>
            </w:r>
          </w:p>
        </w:tc>
      </w:tr>
      <w:tr w:rsidR="00A14598" w:rsidRPr="00A2173F" w:rsidTr="0094232E">
        <w:tc>
          <w:tcPr>
            <w:tcW w:w="214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и регистрация результата муниципальной услуги, указанного в </w:t>
            </w:r>
            <w:hyperlink w:anchor="P96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пункте 2.5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Внесение сведений о результате предоставления муниципальной услуги, указанном в </w:t>
            </w:r>
            <w:hyperlink w:anchor="P96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пункте 2.5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регламента, в реестр решений</w:t>
            </w:r>
          </w:p>
        </w:tc>
        <w:tc>
          <w:tcPr>
            <w:tcW w:w="241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1 рабочий день</w:t>
            </w:r>
          </w:p>
        </w:tc>
        <w:tc>
          <w:tcPr>
            <w:tcW w:w="202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>ГИС</w:t>
            </w:r>
          </w:p>
        </w:tc>
        <w:tc>
          <w:tcPr>
            <w:tcW w:w="2388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4" w:type="dxa"/>
          </w:tcPr>
          <w:p w:rsidR="00A14598" w:rsidRPr="00A2173F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предоставления муниципальной услуги, указанный в </w:t>
            </w:r>
            <w:hyperlink w:anchor="P96">
              <w:r w:rsidRPr="00A2173F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пункте 2.5</w:t>
              </w:r>
            </w:hyperlink>
            <w:r w:rsidRPr="00A217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Административного регламента внесен в реестр</w:t>
            </w:r>
          </w:p>
        </w:tc>
      </w:tr>
    </w:tbl>
    <w:p w:rsidR="006B55A8" w:rsidRDefault="006B55A8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6B55A8" w:rsidRDefault="006B55A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  <w:sectPr w:rsidR="006B55A8" w:rsidSect="00A2173F">
          <w:pgSz w:w="16838" w:h="11905" w:orient="landscape"/>
          <w:pgMar w:top="851" w:right="397" w:bottom="850" w:left="397" w:header="0" w:footer="0" w:gutter="0"/>
          <w:cols w:space="720"/>
          <w:titlePg/>
        </w:sectPr>
      </w:pP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056AA7" w:rsidRPr="00D43EFE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056AA7" w:rsidRPr="00D43EFE" w:rsidRDefault="00056AA7" w:rsidP="00056AA7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056AA7" w:rsidRPr="00D43EFE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056AA7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056AA7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земельного участка, которые</w:t>
      </w:r>
    </w:p>
    <w:p w:rsidR="00056AA7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056AA7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056AA7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056AA7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056AA7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6AA7" w:rsidRPr="00D43EFE" w:rsidRDefault="00056AA7" w:rsidP="00056AA7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ЗАТО Железногорск Красноярского края</w:t>
      </w:r>
    </w:p>
    <w:p w:rsidR="00A14598" w:rsidRDefault="00A14598" w:rsidP="00056AA7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056AA7" w:rsidRPr="00056AA7" w:rsidRDefault="00056AA7" w:rsidP="00056AA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:rsidR="00056AA7" w:rsidRPr="00056AA7" w:rsidRDefault="00056AA7" w:rsidP="00056AA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AA7">
        <w:rPr>
          <w:rFonts w:ascii="Times New Roman" w:eastAsia="Times New Roman" w:hAnsi="Times New Roman" w:cs="Times New Roman"/>
          <w:sz w:val="24"/>
          <w:szCs w:val="24"/>
        </w:rPr>
        <w:t xml:space="preserve">об исправлении допущенных опечаток и (или) ошибок в выданных в результате предоставления государственной (муниципальной) услуги документах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AA7">
        <w:rPr>
          <w:rFonts w:ascii="Times New Roman" w:hAnsi="Times New Roman" w:cs="Times New Roman"/>
          <w:sz w:val="28"/>
          <w:szCs w:val="28"/>
        </w:rPr>
        <w:t xml:space="preserve">кому: ___________________________________ </w:t>
      </w:r>
    </w:p>
    <w:p w:rsidR="00056AA7" w:rsidRP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056AA7">
        <w:rPr>
          <w:rFonts w:ascii="Times New Roman" w:hAnsi="Times New Roman" w:cs="Times New Roman"/>
          <w:sz w:val="18"/>
          <w:szCs w:val="18"/>
        </w:rPr>
        <w:t>(</w:t>
      </w:r>
      <w:r w:rsidRPr="00056AA7">
        <w:rPr>
          <w:rFonts w:ascii="Times New Roman" w:hAnsi="Times New Roman" w:cs="Times New Roman"/>
          <w:i/>
          <w:iCs/>
          <w:sz w:val="18"/>
          <w:szCs w:val="18"/>
        </w:rPr>
        <w:t>наименование уполномоченного органа, осуществляющего выдачу разрешения на размещение объекта</w:t>
      </w:r>
      <w:r w:rsidRPr="00056AA7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AA7">
        <w:rPr>
          <w:rFonts w:ascii="Times New Roman" w:hAnsi="Times New Roman" w:cs="Times New Roman"/>
          <w:sz w:val="28"/>
          <w:szCs w:val="28"/>
        </w:rPr>
        <w:t xml:space="preserve">от кого: _____________________________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56AA7">
        <w:rPr>
          <w:rFonts w:ascii="Times New Roman" w:hAnsi="Times New Roman" w:cs="Times New Roman"/>
          <w:i/>
          <w:iCs/>
          <w:sz w:val="18"/>
          <w:szCs w:val="18"/>
        </w:rPr>
        <w:t xml:space="preserve">полное наименование, ИНН, ОГРН юридического лица, ИП)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AA7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56AA7">
        <w:rPr>
          <w:rFonts w:ascii="Times New Roman" w:hAnsi="Times New Roman" w:cs="Times New Roman"/>
          <w:i/>
          <w:iCs/>
          <w:sz w:val="18"/>
          <w:szCs w:val="18"/>
        </w:rPr>
        <w:t xml:space="preserve">(контактный телефон, электронная почта, почтовый адрес)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AA7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56AA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56AA7">
        <w:rPr>
          <w:rFonts w:ascii="Times New Roman" w:hAnsi="Times New Roman" w:cs="Times New Roman"/>
          <w:sz w:val="28"/>
          <w:szCs w:val="28"/>
        </w:rPr>
        <w:t xml:space="preserve"> </w:t>
      </w:r>
      <w:r w:rsidRPr="00056AA7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(последнее - при наличии),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56AA7">
        <w:rPr>
          <w:rFonts w:ascii="Times New Roman" w:hAnsi="Times New Roman" w:cs="Times New Roman"/>
          <w:i/>
          <w:iCs/>
          <w:sz w:val="18"/>
          <w:szCs w:val="18"/>
        </w:rPr>
        <w:t xml:space="preserve">данные документа, удостоверяющего личность,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56AA7">
        <w:rPr>
          <w:rFonts w:ascii="Times New Roman" w:hAnsi="Times New Roman" w:cs="Times New Roman"/>
          <w:i/>
          <w:iCs/>
          <w:sz w:val="18"/>
          <w:szCs w:val="18"/>
        </w:rPr>
        <w:t xml:space="preserve">контактный телефон, адрес электронной почты,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56AA7">
        <w:rPr>
          <w:rFonts w:ascii="Times New Roman" w:hAnsi="Times New Roman" w:cs="Times New Roman"/>
          <w:i/>
          <w:iCs/>
          <w:sz w:val="18"/>
          <w:szCs w:val="18"/>
        </w:rPr>
        <w:t xml:space="preserve">адрес регистрации, адрес фактического проживания уполномоченного лица) </w:t>
      </w:r>
    </w:p>
    <w:p w:rsidR="00056AA7" w:rsidRDefault="00056AA7" w:rsidP="00056AA7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056AA7">
        <w:rPr>
          <w:rFonts w:ascii="Times New Roman" w:hAnsi="Times New Roman" w:cs="Times New Roman"/>
          <w:sz w:val="23"/>
          <w:szCs w:val="23"/>
        </w:rPr>
        <w:t>__________________________________________</w:t>
      </w:r>
    </w:p>
    <w:p w:rsidR="00056AA7" w:rsidRPr="00056AA7" w:rsidRDefault="00056AA7" w:rsidP="00056AA7">
      <w:pPr>
        <w:pStyle w:val="ConsPlusNormal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56AA7">
        <w:rPr>
          <w:rFonts w:ascii="Times New Roman" w:hAnsi="Times New Roman" w:cs="Times New Roman"/>
          <w:sz w:val="23"/>
          <w:szCs w:val="23"/>
        </w:rPr>
        <w:t xml:space="preserve"> </w:t>
      </w:r>
      <w:r w:rsidRPr="00056AA7">
        <w:rPr>
          <w:rFonts w:ascii="Times New Roman" w:hAnsi="Times New Roman" w:cs="Times New Roman"/>
          <w:i/>
          <w:iCs/>
          <w:sz w:val="18"/>
          <w:szCs w:val="18"/>
        </w:rPr>
        <w:t xml:space="preserve">(данные представителя заявителя) </w:t>
      </w:r>
    </w:p>
    <w:p w:rsidR="00056AA7" w:rsidRPr="00056AA7" w:rsidRDefault="00056AA7" w:rsidP="00056AA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6AA7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056AA7" w:rsidRPr="00056AA7" w:rsidRDefault="00056AA7" w:rsidP="00056AA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6AA7">
        <w:rPr>
          <w:rFonts w:ascii="Times New Roman" w:hAnsi="Times New Roman" w:cs="Times New Roman"/>
          <w:bCs/>
          <w:sz w:val="24"/>
          <w:szCs w:val="24"/>
        </w:rPr>
        <w:t xml:space="preserve">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56AA7">
        <w:rPr>
          <w:rFonts w:ascii="Times New Roman" w:hAnsi="Times New Roman" w:cs="Times New Roman"/>
          <w:bCs/>
          <w:sz w:val="24"/>
          <w:szCs w:val="24"/>
        </w:rPr>
        <w:t xml:space="preserve"> услуги документах </w:t>
      </w:r>
    </w:p>
    <w:p w:rsidR="00056AA7" w:rsidRPr="00056AA7" w:rsidRDefault="00056AA7" w:rsidP="00056AA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AA7" w:rsidRDefault="00056AA7" w:rsidP="00056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6AA7">
        <w:rPr>
          <w:rFonts w:ascii="Times New Roman" w:hAnsi="Times New Roman" w:cs="Times New Roman"/>
          <w:sz w:val="24"/>
          <w:szCs w:val="24"/>
        </w:rPr>
        <w:t>Прошу исправить опечатку и (или) ошибку в 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56AA7">
        <w:rPr>
          <w:rFonts w:ascii="Times New Roman" w:hAnsi="Times New Roman" w:cs="Times New Roman"/>
          <w:sz w:val="24"/>
          <w:szCs w:val="24"/>
        </w:rPr>
        <w:t xml:space="preserve">_ . </w:t>
      </w:r>
    </w:p>
    <w:p w:rsidR="00056AA7" w:rsidRPr="00056AA7" w:rsidRDefault="00056AA7" w:rsidP="00056AA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56AA7">
        <w:rPr>
          <w:rFonts w:ascii="Times New Roman" w:hAnsi="Times New Roman" w:cs="Times New Roman"/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056AA7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:rsidR="00056AA7" w:rsidRDefault="00056AA7" w:rsidP="00056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6AA7">
        <w:rPr>
          <w:rFonts w:ascii="Times New Roman" w:hAnsi="Times New Roman" w:cs="Times New Roman"/>
          <w:sz w:val="24"/>
          <w:szCs w:val="24"/>
        </w:rPr>
        <w:t>Приложение (при наличии):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56AA7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056AA7" w:rsidRPr="00056AA7" w:rsidRDefault="00056AA7" w:rsidP="00056AA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056AA7">
        <w:rPr>
          <w:rFonts w:ascii="Times New Roman" w:hAnsi="Times New Roman" w:cs="Times New Roman"/>
          <w:sz w:val="20"/>
          <w:szCs w:val="20"/>
        </w:rPr>
        <w:t>Прилагаются материалы, обосновывающие наличие опечатки и (или) ошибки</w:t>
      </w:r>
    </w:p>
    <w:p w:rsidR="00056AA7" w:rsidRDefault="00056AA7" w:rsidP="00056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AA7" w:rsidRDefault="00056AA7" w:rsidP="00056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AA7" w:rsidRDefault="00056AA7" w:rsidP="00056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AA7" w:rsidRPr="00056AA7" w:rsidRDefault="00056AA7" w:rsidP="00056AA7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AA7">
        <w:rPr>
          <w:rFonts w:ascii="Times New Roman" w:hAnsi="Times New Roman" w:cs="Times New Roman"/>
          <w:sz w:val="24"/>
          <w:szCs w:val="24"/>
        </w:rPr>
        <w:t>Подпись заявителя ___________________ Дата _____________</w:t>
      </w:r>
    </w:p>
    <w:sectPr w:rsidR="00056AA7" w:rsidRPr="00056AA7" w:rsidSect="006B55A8">
      <w:pgSz w:w="11905" w:h="16838"/>
      <w:pgMar w:top="397" w:right="851" w:bottom="397" w:left="85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72" w:rsidRDefault="006F6A72" w:rsidP="0052704C">
      <w:pPr>
        <w:spacing w:after="0" w:line="240" w:lineRule="auto"/>
      </w:pPr>
      <w:r>
        <w:separator/>
      </w:r>
    </w:p>
  </w:endnote>
  <w:endnote w:type="continuationSeparator" w:id="0">
    <w:p w:rsidR="006F6A72" w:rsidRDefault="006F6A72" w:rsidP="0052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72" w:rsidRDefault="006F6A72" w:rsidP="0052704C">
      <w:pPr>
        <w:spacing w:after="0" w:line="240" w:lineRule="auto"/>
      </w:pPr>
      <w:r>
        <w:separator/>
      </w:r>
    </w:p>
  </w:footnote>
  <w:footnote w:type="continuationSeparator" w:id="0">
    <w:p w:rsidR="006F6A72" w:rsidRDefault="006F6A72" w:rsidP="0052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6884"/>
      <w:docPartObj>
        <w:docPartGallery w:val="Page Numbers (Top of Page)"/>
        <w:docPartUnique/>
      </w:docPartObj>
    </w:sdtPr>
    <w:sdtContent>
      <w:p w:rsidR="0042003B" w:rsidRDefault="00741464">
        <w:pPr>
          <w:pStyle w:val="a6"/>
          <w:jc w:val="center"/>
        </w:pPr>
        <w:fldSimple w:instr=" PAGE   \* MERGEFORMAT ">
          <w:r w:rsidR="00CA473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6885"/>
      <w:docPartObj>
        <w:docPartGallery w:val="Page Numbers (Top of Page)"/>
        <w:docPartUnique/>
      </w:docPartObj>
    </w:sdtPr>
    <w:sdtContent>
      <w:p w:rsidR="0042003B" w:rsidRDefault="00741464">
        <w:pPr>
          <w:pStyle w:val="a6"/>
          <w:jc w:val="center"/>
        </w:pPr>
        <w:fldSimple w:instr=" PAGE   \* MERGEFORMAT ">
          <w:r w:rsidR="00221CB5">
            <w:rPr>
              <w:noProof/>
            </w:rPr>
            <w:t>38</w:t>
          </w:r>
        </w:fldSimple>
      </w:p>
    </w:sdtContent>
  </w:sdt>
  <w:p w:rsidR="0042003B" w:rsidRDefault="004200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7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14598"/>
    <w:rsid w:val="00007D78"/>
    <w:rsid w:val="000306A9"/>
    <w:rsid w:val="00031643"/>
    <w:rsid w:val="00056AA7"/>
    <w:rsid w:val="00056F23"/>
    <w:rsid w:val="00061F3A"/>
    <w:rsid w:val="00091A8D"/>
    <w:rsid w:val="000B0CD6"/>
    <w:rsid w:val="000B4EFB"/>
    <w:rsid w:val="001176E5"/>
    <w:rsid w:val="00126848"/>
    <w:rsid w:val="00127FAC"/>
    <w:rsid w:val="00141453"/>
    <w:rsid w:val="00221CB5"/>
    <w:rsid w:val="0026183F"/>
    <w:rsid w:val="002C4E4E"/>
    <w:rsid w:val="002E401A"/>
    <w:rsid w:val="003961C6"/>
    <w:rsid w:val="003E3864"/>
    <w:rsid w:val="00403E5D"/>
    <w:rsid w:val="0042003B"/>
    <w:rsid w:val="004A719F"/>
    <w:rsid w:val="004F676A"/>
    <w:rsid w:val="0052102A"/>
    <w:rsid w:val="0052704C"/>
    <w:rsid w:val="00530ACB"/>
    <w:rsid w:val="00541CB9"/>
    <w:rsid w:val="005A1C3E"/>
    <w:rsid w:val="005E460D"/>
    <w:rsid w:val="00606ED2"/>
    <w:rsid w:val="0065750A"/>
    <w:rsid w:val="006B55A8"/>
    <w:rsid w:val="006F6A72"/>
    <w:rsid w:val="00741464"/>
    <w:rsid w:val="00746A36"/>
    <w:rsid w:val="00772772"/>
    <w:rsid w:val="00783503"/>
    <w:rsid w:val="007B27DD"/>
    <w:rsid w:val="007B6B5B"/>
    <w:rsid w:val="007D6DF2"/>
    <w:rsid w:val="008650A4"/>
    <w:rsid w:val="00876F52"/>
    <w:rsid w:val="008C4227"/>
    <w:rsid w:val="008F6D73"/>
    <w:rsid w:val="009046F8"/>
    <w:rsid w:val="00921B56"/>
    <w:rsid w:val="0094232E"/>
    <w:rsid w:val="009E3284"/>
    <w:rsid w:val="00A14598"/>
    <w:rsid w:val="00A200CD"/>
    <w:rsid w:val="00A2173F"/>
    <w:rsid w:val="00A369D8"/>
    <w:rsid w:val="00AA727C"/>
    <w:rsid w:val="00AB36D8"/>
    <w:rsid w:val="00AD0FCF"/>
    <w:rsid w:val="00AD37DA"/>
    <w:rsid w:val="00AD66BA"/>
    <w:rsid w:val="00AD7D1E"/>
    <w:rsid w:val="00AF62AB"/>
    <w:rsid w:val="00B2731B"/>
    <w:rsid w:val="00B4248F"/>
    <w:rsid w:val="00B55B00"/>
    <w:rsid w:val="00B90E71"/>
    <w:rsid w:val="00BA1A45"/>
    <w:rsid w:val="00BB0601"/>
    <w:rsid w:val="00C12CB4"/>
    <w:rsid w:val="00C56FC5"/>
    <w:rsid w:val="00C8313E"/>
    <w:rsid w:val="00CA4731"/>
    <w:rsid w:val="00CB5F49"/>
    <w:rsid w:val="00CF53FF"/>
    <w:rsid w:val="00D43EFE"/>
    <w:rsid w:val="00D835D6"/>
    <w:rsid w:val="00E20340"/>
    <w:rsid w:val="00E5691F"/>
    <w:rsid w:val="00E96223"/>
    <w:rsid w:val="00EA4F31"/>
    <w:rsid w:val="00EC2CA8"/>
    <w:rsid w:val="00ED4BC3"/>
    <w:rsid w:val="00EE3B50"/>
    <w:rsid w:val="00F10223"/>
    <w:rsid w:val="00F103FA"/>
    <w:rsid w:val="00F25F4D"/>
    <w:rsid w:val="00F272D4"/>
    <w:rsid w:val="00F37CBD"/>
    <w:rsid w:val="00F62C38"/>
    <w:rsid w:val="00F9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4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14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Основной текст_"/>
    <w:basedOn w:val="a0"/>
    <w:link w:val="1"/>
    <w:rsid w:val="007B27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B27D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5270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704C"/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5"/>
    <w:basedOn w:val="a"/>
    <w:rsid w:val="0052704C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2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04C"/>
  </w:style>
  <w:style w:type="paragraph" w:styleId="a8">
    <w:name w:val="footer"/>
    <w:basedOn w:val="a"/>
    <w:link w:val="a9"/>
    <w:uiPriority w:val="99"/>
    <w:semiHidden/>
    <w:unhideWhenUsed/>
    <w:rsid w:val="0052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hyperlink" Target="https://login.consultant.ru/link/?req=doc&amp;base=LAW&amp;n=359261" TargetMode="External"/><Relationship Id="rId18" Type="http://schemas.openxmlformats.org/officeDocument/2006/relationships/hyperlink" Target="https://login.consultant.ru/link/?req=doc&amp;base=LAW&amp;n=494998&amp;dst=100088" TargetMode="External"/><Relationship Id="rId26" Type="http://schemas.openxmlformats.org/officeDocument/2006/relationships/hyperlink" Target="https://login.consultant.ru/link/?req=doc&amp;base=LAW&amp;n=311791" TargetMode="External"/><Relationship Id="rId39" Type="http://schemas.openxmlformats.org/officeDocument/2006/relationships/hyperlink" Target="https://login.consultant.ru/link/?req=doc&amp;base=LAW&amp;n=501324&amp;dst=2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324&amp;dst=1084" TargetMode="External"/><Relationship Id="rId34" Type="http://schemas.openxmlformats.org/officeDocument/2006/relationships/hyperlink" Target="https://login.consultant.ru/link/?req=doc&amp;base=LAW&amp;n=359261&amp;dst=100012" TargetMode="External"/><Relationship Id="rId42" Type="http://schemas.openxmlformats.org/officeDocument/2006/relationships/hyperlink" Target="https://login.consultant.ru/link/?req=doc&amp;base=RLAW123&amp;n=297133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5220" TargetMode="External"/><Relationship Id="rId17" Type="http://schemas.openxmlformats.org/officeDocument/2006/relationships/hyperlink" Target="https://login.consultant.ru/link/?req=doc&amp;base=LAW&amp;n=501278" TargetMode="External"/><Relationship Id="rId25" Type="http://schemas.openxmlformats.org/officeDocument/2006/relationships/hyperlink" Target="https://login.consultant.ru/link/?req=doc&amp;base=LAW&amp;n=494996&amp;dst=107" TargetMode="External"/><Relationship Id="rId33" Type="http://schemas.openxmlformats.org/officeDocument/2006/relationships/hyperlink" Target="https://login.consultant.ru/link/?req=doc&amp;base=LAW&amp;n=501324&amp;dst=1091" TargetMode="External"/><Relationship Id="rId38" Type="http://schemas.openxmlformats.org/officeDocument/2006/relationships/hyperlink" Target="https://login.consultant.ru/link/?req=doc&amp;base=LAW&amp;n=479826&amp;dst=10000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096&amp;dst=100010" TargetMode="External"/><Relationship Id="rId20" Type="http://schemas.openxmlformats.org/officeDocument/2006/relationships/hyperlink" Target="https://login.consultant.ru/link/?req=doc&amp;base=LAW&amp;n=359261&amp;dst=100020" TargetMode="External"/><Relationship Id="rId29" Type="http://schemas.openxmlformats.org/officeDocument/2006/relationships/hyperlink" Target="https://login.consultant.ru/link/?req=doc&amp;base=LAW&amp;n=501324&amp;dst=1084" TargetMode="External"/><Relationship Id="rId41" Type="http://schemas.openxmlformats.org/officeDocument/2006/relationships/hyperlink" Target="https://login.consultant.ru/link/?req=doc&amp;base=LAW&amp;n=501324&amp;dst=109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826" TargetMode="External"/><Relationship Id="rId24" Type="http://schemas.openxmlformats.org/officeDocument/2006/relationships/hyperlink" Target="https://login.consultant.ru/link/?req=doc&amp;base=LAW&amp;n=443427&amp;dst=49" TargetMode="External"/><Relationship Id="rId32" Type="http://schemas.openxmlformats.org/officeDocument/2006/relationships/hyperlink" Target="https://login.consultant.ru/link/?req=doc&amp;base=LAW&amp;n=501324&amp;dst=1084" TargetMode="External"/><Relationship Id="rId37" Type="http://schemas.openxmlformats.org/officeDocument/2006/relationships/hyperlink" Target="https://login.consultant.ru/link/?req=doc&amp;base=LAW&amp;n=479826&amp;dst=100009" TargetMode="External"/><Relationship Id="rId40" Type="http://schemas.openxmlformats.org/officeDocument/2006/relationships/hyperlink" Target="https://login.consultant.ru/link/?req=doc&amp;base=LAW&amp;n=501324&amp;dst=1083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3074&amp;dst=100013" TargetMode="External"/><Relationship Id="rId23" Type="http://schemas.openxmlformats.org/officeDocument/2006/relationships/hyperlink" Target="https://login.consultant.ru/link/?req=doc&amp;base=LAW&amp;n=479826&amp;dst=100009" TargetMode="External"/><Relationship Id="rId28" Type="http://schemas.openxmlformats.org/officeDocument/2006/relationships/hyperlink" Target="https://login.consultant.ru/link/?req=doc&amp;base=RLAW123&amp;n=286834" TargetMode="External"/><Relationship Id="rId36" Type="http://schemas.openxmlformats.org/officeDocument/2006/relationships/hyperlink" Target="https://login.consultant.ru/link/?req=doc&amp;base=LAW&amp;n=501324&amp;dst=1084" TargetMode="External"/><Relationship Id="rId10" Type="http://schemas.openxmlformats.org/officeDocument/2006/relationships/hyperlink" Target="https://login.consultant.ru/link/?req=doc&amp;base=LAW&amp;n=479826" TargetMode="External"/><Relationship Id="rId19" Type="http://schemas.openxmlformats.org/officeDocument/2006/relationships/hyperlink" Target="https://login.consultant.ru/link/?req=doc&amp;base=LAW&amp;n=359261&amp;dst=100012" TargetMode="External"/><Relationship Id="rId31" Type="http://schemas.openxmlformats.org/officeDocument/2006/relationships/hyperlink" Target="https://login.consultant.ru/link/?req=doc&amp;base=LAW&amp;n=501324&amp;dst=109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1324&amp;dst=1084" TargetMode="External"/><Relationship Id="rId14" Type="http://schemas.openxmlformats.org/officeDocument/2006/relationships/hyperlink" Target="https://login.consultant.ru/link/?req=doc&amp;base=LAW&amp;n=494998&amp;dst=100069" TargetMode="External"/><Relationship Id="rId22" Type="http://schemas.openxmlformats.org/officeDocument/2006/relationships/hyperlink" Target="https://login.consultant.ru/link/?req=doc&amp;base=LAW&amp;n=479826&amp;dst=100009" TargetMode="External"/><Relationship Id="rId27" Type="http://schemas.openxmlformats.org/officeDocument/2006/relationships/hyperlink" Target="https://login.consultant.ru/link/?req=doc&amp;base=LAW&amp;n=311791" TargetMode="External"/><Relationship Id="rId30" Type="http://schemas.openxmlformats.org/officeDocument/2006/relationships/hyperlink" Target="https://login.consultant.ru/link/?req=doc&amp;base=LAW&amp;n=479826" TargetMode="External"/><Relationship Id="rId35" Type="http://schemas.openxmlformats.org/officeDocument/2006/relationships/hyperlink" Target="https://login.consultant.ru/link/?req=doc&amp;base=LAW&amp;n=359261&amp;dst=100020" TargetMode="External"/><Relationship Id="rId43" Type="http://schemas.openxmlformats.org/officeDocument/2006/relationships/hyperlink" Target="https://login.consultant.ru/link/?req=doc&amp;base=LAW&amp;n=494998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E6082-393B-42AC-B429-5ACDB48C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13967</Words>
  <Characters>79614</Characters>
  <Application>Microsoft Office Word</Application>
  <DocSecurity>4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2025-06-11T07:58:00Z</cp:lastPrinted>
  <dcterms:created xsi:type="dcterms:W3CDTF">2025-06-19T07:02:00Z</dcterms:created>
  <dcterms:modified xsi:type="dcterms:W3CDTF">2025-06-19T07:02:00Z</dcterms:modified>
</cp:coreProperties>
</file>